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69B1" w14:textId="77777777" w:rsidR="002132A4" w:rsidRPr="00556E1D" w:rsidRDefault="002132A4" w:rsidP="0021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KAZALIŠTE LUTAKA SPLIT</w:t>
      </w:r>
    </w:p>
    <w:p w14:paraId="486283DE" w14:textId="77777777" w:rsidR="002132A4" w:rsidRPr="00556E1D" w:rsidRDefault="002132A4" w:rsidP="0021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Tončićeva 1</w:t>
      </w:r>
    </w:p>
    <w:p w14:paraId="0669A9F4" w14:textId="77777777" w:rsidR="009F2953" w:rsidRPr="00556E1D" w:rsidRDefault="009F2953" w:rsidP="0021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A9A200" w14:textId="77777777" w:rsidR="002132A4" w:rsidRPr="00556E1D" w:rsidRDefault="002132A4" w:rsidP="002132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b/>
          <w:bCs/>
          <w:sz w:val="32"/>
          <w:szCs w:val="24"/>
          <w:lang w:eastAsia="hr-HR"/>
        </w:rPr>
        <w:t>Z A P I S N I K</w:t>
      </w:r>
    </w:p>
    <w:p w14:paraId="6CB8A1DB" w14:textId="67F7FD90" w:rsidR="002132A4" w:rsidRPr="00556E1D" w:rsidRDefault="00624B70" w:rsidP="0021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treć</w:t>
      </w:r>
      <w:r w:rsidR="004C45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e</w:t>
      </w:r>
      <w:r w:rsidR="002132A4" w:rsidRPr="00556E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sjednice Kazališnog vijeća GKL-a</w:t>
      </w:r>
    </w:p>
    <w:p w14:paraId="02262FD2" w14:textId="77777777" w:rsidR="002132A4" w:rsidRPr="00556E1D" w:rsidRDefault="002132A4" w:rsidP="00213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053614" w14:textId="3C540260" w:rsidR="002132A4" w:rsidRPr="00556E1D" w:rsidRDefault="002132A4" w:rsidP="009C1F3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Kazali</w:t>
      </w:r>
      <w:r w:rsidR="004E1C16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šnog vijeća GKL-a održana je </w:t>
      </w:r>
      <w:r w:rsidR="00624B70">
        <w:rPr>
          <w:rFonts w:ascii="Times New Roman" w:eastAsia="Times New Roman" w:hAnsi="Times New Roman" w:cs="Times New Roman"/>
          <w:sz w:val="24"/>
          <w:szCs w:val="24"/>
          <w:lang w:eastAsia="hr-HR"/>
        </w:rPr>
        <w:t>04. svibnja</w:t>
      </w:r>
      <w:r w:rsidR="004C45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0479E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671C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 Tončićevoj 1, s početkom u </w:t>
      </w:r>
      <w:r w:rsidR="00624B70">
        <w:rPr>
          <w:rFonts w:ascii="Times New Roman" w:eastAsia="Times New Roman" w:hAnsi="Times New Roman" w:cs="Times New Roman"/>
          <w:sz w:val="24"/>
          <w:szCs w:val="24"/>
          <w:lang w:eastAsia="hr-HR"/>
        </w:rPr>
        <w:t>08:00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14:paraId="78F845E0" w14:textId="77777777" w:rsidR="003A0D83" w:rsidRPr="00556E1D" w:rsidRDefault="003A0D83" w:rsidP="009C1F3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79DA473" w14:textId="77777777" w:rsidR="003A0D83" w:rsidRPr="00556E1D" w:rsidRDefault="003A0D83" w:rsidP="009C1F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Prisutni: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5BAB635" w14:textId="0C916333" w:rsidR="00315A53" w:rsidRPr="00556E1D" w:rsidRDefault="009671C8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92288812"/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Jelena Burazin</w:t>
      </w:r>
      <w:bookmarkEnd w:id="0"/>
      <w:r w:rsidR="000479E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7679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0479E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</w:p>
    <w:p w14:paraId="31686B61" w14:textId="188B32BD" w:rsidR="00E76792" w:rsidRPr="00556E1D" w:rsidRDefault="00E76792" w:rsidP="00E7679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Josipa Vujčić,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</w:t>
      </w:r>
      <w:r w:rsidR="005E5264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14:paraId="06ECCE59" w14:textId="69E6971B" w:rsidR="00315A53" w:rsidRPr="00556E1D" w:rsidRDefault="009671C8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Ivona Čelar</w:t>
      </w:r>
      <w:r w:rsidR="000479E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članica Vijeća</w:t>
      </w:r>
    </w:p>
    <w:p w14:paraId="46A49DC0" w14:textId="34DAE6C5" w:rsidR="00315A53" w:rsidRPr="00556E1D" w:rsidRDefault="009671C8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Željana Cvitanović</w:t>
      </w:r>
      <w:r w:rsidR="000479E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članica Vijeća</w:t>
      </w:r>
    </w:p>
    <w:p w14:paraId="63C085FC" w14:textId="4DC695C6" w:rsidR="000479E8" w:rsidRPr="00556E1D" w:rsidRDefault="004A3A36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Stipe Gugić</w:t>
      </w:r>
      <w:r w:rsidR="000479E8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 Vijeća</w:t>
      </w:r>
    </w:p>
    <w:p w14:paraId="3444B0AF" w14:textId="5F0072D5" w:rsidR="00A30BFF" w:rsidRPr="00556E1D" w:rsidRDefault="009671C8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Lucijan Roki</w:t>
      </w:r>
      <w:r w:rsidR="00A30BFF"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, ravnatelj</w:t>
      </w:r>
    </w:p>
    <w:p w14:paraId="443AC044" w14:textId="6EC145BB" w:rsidR="00E14880" w:rsidRPr="00556E1D" w:rsidRDefault="00E14880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Zorica Stošić, voditeljica računovodstva</w:t>
      </w:r>
    </w:p>
    <w:p w14:paraId="519212A0" w14:textId="043EDDA4" w:rsidR="00626419" w:rsidRPr="00556E1D" w:rsidRDefault="00315A53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Gloria Barišić, tajnik</w:t>
      </w:r>
      <w:r w:rsidR="001E20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ustanove</w:t>
      </w:r>
    </w:p>
    <w:p w14:paraId="72F2194F" w14:textId="748080B5" w:rsidR="009671C8" w:rsidRDefault="009671C8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Mirela Dvornik, zapisničar</w:t>
      </w:r>
    </w:p>
    <w:p w14:paraId="5D45801A" w14:textId="30BFDC43" w:rsidR="00624B70" w:rsidRPr="00556E1D" w:rsidRDefault="00624B70" w:rsidP="009C1F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Branimir Rakić, kandi</w:t>
      </w:r>
      <w:r w:rsidR="00ED4BA7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at za ravnatelja GKL-a</w:t>
      </w:r>
    </w:p>
    <w:p w14:paraId="6BE15472" w14:textId="77777777" w:rsidR="002132A4" w:rsidRPr="00556E1D" w:rsidRDefault="002132A4" w:rsidP="00626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718ED4" w14:textId="66D7CB02" w:rsidR="002132A4" w:rsidRPr="00556E1D" w:rsidRDefault="002132A4" w:rsidP="0021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7F93F2E6" w14:textId="77777777" w:rsidR="00BE2263" w:rsidRPr="00556E1D" w:rsidRDefault="00BE2263" w:rsidP="0021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664334" w14:textId="77777777" w:rsidR="004A3A36" w:rsidRPr="001D0F4F" w:rsidRDefault="004A3A36" w:rsidP="004A3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</w:pPr>
    </w:p>
    <w:p w14:paraId="2B3B7B8E" w14:textId="77777777" w:rsidR="00624B70" w:rsidRPr="00624B70" w:rsidRDefault="00624B70" w:rsidP="00624B7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B70">
        <w:rPr>
          <w:rFonts w:ascii="Times New Roman" w:eastAsia="Times New Roman" w:hAnsi="Times New Roman" w:cs="Times New Roman"/>
          <w:sz w:val="24"/>
          <w:szCs w:val="24"/>
        </w:rPr>
        <w:t>Usvajanje Zapisnika 2. sjednice Kazališnog vijeća</w:t>
      </w:r>
    </w:p>
    <w:p w14:paraId="23FFCABC" w14:textId="77777777" w:rsidR="00624B70" w:rsidRPr="00624B70" w:rsidRDefault="00624B70" w:rsidP="00624B7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B70">
        <w:rPr>
          <w:rFonts w:ascii="Times New Roman" w:hAnsi="Times New Roman" w:cs="Times New Roman"/>
          <w:sz w:val="24"/>
          <w:szCs w:val="24"/>
        </w:rPr>
        <w:t>Razmatranje i usvajanje Rebalansa financijskog plana za 2026. godinu</w:t>
      </w:r>
    </w:p>
    <w:p w14:paraId="2711411A" w14:textId="77777777" w:rsidR="00624B70" w:rsidRPr="00624B70" w:rsidRDefault="00624B70" w:rsidP="00624B7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B70">
        <w:rPr>
          <w:rFonts w:ascii="Times New Roman" w:hAnsi="Times New Roman" w:cs="Times New Roman"/>
          <w:sz w:val="24"/>
          <w:szCs w:val="24"/>
        </w:rPr>
        <w:t>Razgovor s kandidatom za ravnatelja te donošenje odluke o prijedlogu za imenovanje kandidata za ravnatelja Gradskog kazališta lutaka</w:t>
      </w:r>
    </w:p>
    <w:p w14:paraId="3D7ACDF1" w14:textId="73386744" w:rsidR="00624B70" w:rsidRPr="00624B70" w:rsidRDefault="00624B70" w:rsidP="00624B7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B70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6DD6691E" w14:textId="39469AF9" w:rsidR="002A2F39" w:rsidRPr="00556E1D" w:rsidRDefault="002A2F39" w:rsidP="0025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1C963" w14:textId="2FB0CA40" w:rsidR="004A3A36" w:rsidRPr="00C24317" w:rsidRDefault="00C96D1D" w:rsidP="004A3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2431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4A3A36" w:rsidRPr="00C2431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Točka 1.</w:t>
      </w:r>
    </w:p>
    <w:p w14:paraId="417795C9" w14:textId="77777777" w:rsidR="004A3A36" w:rsidRPr="00C24317" w:rsidRDefault="004A3A36" w:rsidP="004A3A3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A0A0D" w14:textId="5ED21EAD" w:rsidR="004A3A36" w:rsidRPr="00C24317" w:rsidRDefault="004A3A36" w:rsidP="004A3A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317">
        <w:rPr>
          <w:rFonts w:ascii="Times New Roman" w:hAnsi="Times New Roman" w:cs="Times New Roman"/>
          <w:sz w:val="24"/>
          <w:szCs w:val="24"/>
        </w:rPr>
        <w:t xml:space="preserve">          S obzirom da su svim članovima Kazališnog vijeća ranije dostavljeni materijali potrebni za donošenje valjanih odluka, kao i Dnevni red sjednice, Kazališno vijeće </w:t>
      </w:r>
      <w:r w:rsidR="00624B70">
        <w:rPr>
          <w:rFonts w:ascii="Times New Roman" w:hAnsi="Times New Roman" w:cs="Times New Roman"/>
          <w:sz w:val="24"/>
          <w:szCs w:val="24"/>
        </w:rPr>
        <w:t xml:space="preserve">jednoglasno je </w:t>
      </w:r>
      <w:r w:rsidRPr="00C24317">
        <w:rPr>
          <w:rFonts w:ascii="Times New Roman" w:hAnsi="Times New Roman" w:cs="Times New Roman"/>
          <w:sz w:val="24"/>
          <w:szCs w:val="24"/>
        </w:rPr>
        <w:t xml:space="preserve">usvojilo  zapisnik s prethodne </w:t>
      </w:r>
      <w:r w:rsidR="00624B70">
        <w:rPr>
          <w:rFonts w:ascii="Times New Roman" w:hAnsi="Times New Roman" w:cs="Times New Roman"/>
          <w:sz w:val="24"/>
          <w:szCs w:val="24"/>
        </w:rPr>
        <w:t>2</w:t>
      </w:r>
      <w:r w:rsidRPr="00C24317">
        <w:rPr>
          <w:rFonts w:ascii="Times New Roman" w:hAnsi="Times New Roman" w:cs="Times New Roman"/>
          <w:sz w:val="24"/>
          <w:szCs w:val="24"/>
        </w:rPr>
        <w:t>. sjednice Kazališnog vijeća.</w:t>
      </w:r>
    </w:p>
    <w:p w14:paraId="332059E2" w14:textId="77777777" w:rsidR="004A3A36" w:rsidRPr="00C24317" w:rsidRDefault="004A3A36" w:rsidP="004A3A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A198" w14:textId="5281EA59" w:rsidR="00010C11" w:rsidRPr="00C24317" w:rsidRDefault="00C96D1D" w:rsidP="00C24317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24317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A3A36" w:rsidRPr="00C24317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C2431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Točka </w:t>
      </w:r>
      <w:r w:rsidR="004A3A36" w:rsidRPr="00C2431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C2431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5327208" w14:textId="1ED1BFC9" w:rsidR="001E203C" w:rsidRPr="00C24317" w:rsidRDefault="004A3A36" w:rsidP="001E203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2431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1F63D727" w14:textId="5AD386D0" w:rsidR="00434807" w:rsidRPr="00963744" w:rsidRDefault="00C24317" w:rsidP="00ED4B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3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4B70" w:rsidRPr="008D6347">
        <w:rPr>
          <w:rFonts w:ascii="Times New Roman" w:hAnsi="Times New Roman" w:cs="Times New Roman"/>
          <w:sz w:val="24"/>
          <w:szCs w:val="24"/>
        </w:rPr>
        <w:t>Voditeljica računovodstva</w:t>
      </w:r>
      <w:r w:rsidR="005E5264">
        <w:rPr>
          <w:rFonts w:ascii="Times New Roman" w:hAnsi="Times New Roman" w:cs="Times New Roman"/>
          <w:sz w:val="24"/>
          <w:szCs w:val="24"/>
        </w:rPr>
        <w:t>,</w:t>
      </w:r>
      <w:r w:rsidR="00624B70" w:rsidRPr="008D6347">
        <w:rPr>
          <w:rFonts w:ascii="Times New Roman" w:hAnsi="Times New Roman" w:cs="Times New Roman"/>
          <w:sz w:val="24"/>
          <w:szCs w:val="24"/>
        </w:rPr>
        <w:t xml:space="preserve"> gđa Stošić izn</w:t>
      </w:r>
      <w:r w:rsidR="00ED4BA7">
        <w:rPr>
          <w:rFonts w:ascii="Times New Roman" w:hAnsi="Times New Roman" w:cs="Times New Roman"/>
          <w:sz w:val="24"/>
          <w:szCs w:val="24"/>
        </w:rPr>
        <w:t>i</w:t>
      </w:r>
      <w:r w:rsidR="00624B70" w:rsidRPr="008D6347">
        <w:rPr>
          <w:rFonts w:ascii="Times New Roman" w:hAnsi="Times New Roman" w:cs="Times New Roman"/>
          <w:sz w:val="24"/>
          <w:szCs w:val="24"/>
        </w:rPr>
        <w:t>jela je Rebalans financijskog plana za 2026. godinu.</w:t>
      </w:r>
      <w:r w:rsidRPr="008D6347">
        <w:rPr>
          <w:rFonts w:ascii="Times New Roman" w:hAnsi="Times New Roman" w:cs="Times New Roman"/>
          <w:sz w:val="24"/>
          <w:szCs w:val="24"/>
        </w:rPr>
        <w:t xml:space="preserve"> </w:t>
      </w:r>
      <w:r w:rsidR="00624B70" w:rsidRPr="00434807">
        <w:rPr>
          <w:rFonts w:ascii="Times New Roman" w:hAnsi="Times New Roman" w:cs="Times New Roman"/>
          <w:sz w:val="24"/>
          <w:szCs w:val="24"/>
        </w:rPr>
        <w:t xml:space="preserve">Ukupan iznos sredstava koje potražujemo od Grada Splita rebalansom financijskog plana za 2026.godinu </w:t>
      </w:r>
      <w:r w:rsidR="00624B70" w:rsidRPr="00963744">
        <w:rPr>
          <w:rFonts w:ascii="Times New Roman" w:hAnsi="Times New Roman" w:cs="Times New Roman"/>
          <w:sz w:val="24"/>
          <w:szCs w:val="24"/>
        </w:rPr>
        <w:t>je 1.122.022,00</w:t>
      </w:r>
      <w:r w:rsidR="008D6347" w:rsidRPr="00963744">
        <w:rPr>
          <w:rFonts w:ascii="Times New Roman" w:hAnsi="Times New Roman" w:cs="Times New Roman"/>
          <w:sz w:val="24"/>
          <w:szCs w:val="24"/>
        </w:rPr>
        <w:t xml:space="preserve"> (</w:t>
      </w:r>
      <w:r w:rsidR="00624B70" w:rsidRPr="00963744">
        <w:rPr>
          <w:rFonts w:ascii="Times New Roman" w:hAnsi="Times New Roman" w:cs="Times New Roman"/>
          <w:sz w:val="24"/>
          <w:szCs w:val="24"/>
        </w:rPr>
        <w:t>1.097.722 € +24.300,00</w:t>
      </w:r>
      <w:r w:rsidR="008D6347" w:rsidRPr="00963744">
        <w:rPr>
          <w:rFonts w:ascii="Times New Roman" w:hAnsi="Times New Roman" w:cs="Times New Roman"/>
          <w:sz w:val="24"/>
          <w:szCs w:val="24"/>
        </w:rPr>
        <w:t>).</w:t>
      </w:r>
    </w:p>
    <w:p w14:paraId="005E13FC" w14:textId="79FC4401" w:rsidR="00624B70" w:rsidRPr="008D6347" w:rsidRDefault="00624B70" w:rsidP="00ED4BA7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347">
        <w:rPr>
          <w:rFonts w:ascii="Times New Roman" w:hAnsi="Times New Roman" w:cs="Times New Roman"/>
          <w:bCs/>
          <w:sz w:val="24"/>
          <w:szCs w:val="24"/>
        </w:rPr>
        <w:t xml:space="preserve">Povećanje se najviše odnosi na </w:t>
      </w:r>
      <w:r w:rsidR="005E5264" w:rsidRPr="008D6347">
        <w:rPr>
          <w:rFonts w:ascii="Times New Roman" w:hAnsi="Times New Roman" w:cs="Times New Roman"/>
          <w:bCs/>
          <w:sz w:val="24"/>
          <w:szCs w:val="24"/>
        </w:rPr>
        <w:t>rashode za zaposlene</w:t>
      </w:r>
      <w:r w:rsidRPr="008D6347">
        <w:rPr>
          <w:rFonts w:ascii="Times New Roman" w:hAnsi="Times New Roman" w:cs="Times New Roman"/>
          <w:bCs/>
          <w:sz w:val="24"/>
          <w:szCs w:val="24"/>
        </w:rPr>
        <w:t>.</w:t>
      </w:r>
      <w:r w:rsidR="00434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S</w:t>
      </w:r>
      <w:r w:rsidR="008D6347" w:rsidRP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Izv</w:t>
      </w:r>
      <w:r w:rsidR="008D6347" w:rsidRPr="008D6347">
        <w:rPr>
          <w:rFonts w:ascii="Times New Roman" w:hAnsi="Times New Roman" w:cs="Times New Roman"/>
          <w:bCs/>
          <w:sz w:val="24"/>
          <w:szCs w:val="24"/>
        </w:rPr>
        <w:t>or</w:t>
      </w:r>
      <w:r w:rsidRPr="008D6347">
        <w:rPr>
          <w:rFonts w:ascii="Times New Roman" w:hAnsi="Times New Roman" w:cs="Times New Roman"/>
          <w:bCs/>
          <w:sz w:val="24"/>
          <w:szCs w:val="24"/>
        </w:rPr>
        <w:t>a 111 (Prihodi Grada Splita) planirani u iznosu od 1.076.672 €  povećani su za 24.300,00</w:t>
      </w:r>
      <w:r w:rsid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6347" w:rsidRPr="008D6347">
        <w:rPr>
          <w:rFonts w:ascii="Times New Roman" w:hAnsi="Times New Roman" w:cs="Times New Roman"/>
          <w:bCs/>
          <w:sz w:val="24"/>
          <w:szCs w:val="24"/>
        </w:rPr>
        <w:t>€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 te sada iznose 1.100.972€</w:t>
      </w:r>
      <w:r w:rsidR="0043480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8FA922" w14:textId="3431618C" w:rsidR="00624B70" w:rsidRPr="008D6347" w:rsidRDefault="00624B70" w:rsidP="00ED4BA7">
      <w:pPr>
        <w:pStyle w:val="Bezproreda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46DAC6" w14:textId="634882D1" w:rsidR="00434807" w:rsidRDefault="00624B70" w:rsidP="00434807">
      <w:pPr>
        <w:jc w:val="both"/>
        <w:rPr>
          <w:rFonts w:ascii="Times New Roman" w:hAnsi="Times New Roman" w:cs="Times New Roman"/>
          <w:sz w:val="24"/>
          <w:szCs w:val="24"/>
        </w:rPr>
      </w:pPr>
      <w:r w:rsidRPr="008D634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Radi se o iznosu 10.000,00 </w:t>
      </w:r>
      <w:r w:rsidR="008D6347" w:rsidRPr="008D6347">
        <w:rPr>
          <w:rFonts w:ascii="Times New Roman" w:hAnsi="Times New Roman" w:cs="Times New Roman"/>
          <w:bCs/>
          <w:sz w:val="24"/>
          <w:szCs w:val="24"/>
        </w:rPr>
        <w:t>€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 koji nam je skinut s našeg Pri</w:t>
      </w:r>
      <w:r w:rsidR="005E5264">
        <w:rPr>
          <w:rFonts w:ascii="Times New Roman" w:hAnsi="Times New Roman" w:cs="Times New Roman"/>
          <w:bCs/>
          <w:sz w:val="24"/>
          <w:szCs w:val="24"/>
        </w:rPr>
        <w:t>j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edloga financijskog plana za 2026. godinu na </w:t>
      </w:r>
      <w:r w:rsidR="005E5264">
        <w:rPr>
          <w:rFonts w:ascii="Times New Roman" w:hAnsi="Times New Roman" w:cs="Times New Roman"/>
          <w:bCs/>
          <w:sz w:val="24"/>
          <w:szCs w:val="24"/>
        </w:rPr>
        <w:t>s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jednici </w:t>
      </w:r>
      <w:r w:rsidR="005E5264">
        <w:rPr>
          <w:rFonts w:ascii="Times New Roman" w:hAnsi="Times New Roman" w:cs="Times New Roman"/>
          <w:bCs/>
          <w:sz w:val="24"/>
          <w:szCs w:val="24"/>
        </w:rPr>
        <w:t>G</w:t>
      </w:r>
      <w:r w:rsidRPr="008D6347">
        <w:rPr>
          <w:rFonts w:ascii="Times New Roman" w:hAnsi="Times New Roman" w:cs="Times New Roman"/>
          <w:bCs/>
          <w:sz w:val="24"/>
          <w:szCs w:val="24"/>
        </w:rPr>
        <w:t>radskog vijeća održanoj u prosincu 2026.</w:t>
      </w:r>
      <w:r w:rsidR="005E52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godine.</w:t>
      </w:r>
      <w:r w:rsid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Ostatak od 14.300,00</w:t>
      </w:r>
      <w:r w:rsid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6347" w:rsidRPr="008D6347">
        <w:rPr>
          <w:rFonts w:ascii="Times New Roman" w:hAnsi="Times New Roman" w:cs="Times New Roman"/>
          <w:bCs/>
          <w:sz w:val="24"/>
          <w:szCs w:val="24"/>
        </w:rPr>
        <w:t>€</w:t>
      </w:r>
      <w:r w:rsid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odnosi se na razliku plaća zaposlenice kojoj se na temelju Rješenja Hrvatskog zavoda za zdravstveno osiguranje utvrdio prestanak prava na rad s polovicom radnog vremena radi njege djeteta s teškoćama u razvoju </w:t>
      </w:r>
      <w:r w:rsidR="005E5264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8D6347">
        <w:rPr>
          <w:rFonts w:ascii="Times New Roman" w:hAnsi="Times New Roman" w:cs="Times New Roman"/>
          <w:bCs/>
          <w:sz w:val="24"/>
          <w:szCs w:val="24"/>
        </w:rPr>
        <w:t>danom 29.</w:t>
      </w:r>
      <w:r w:rsidR="005E52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01.</w:t>
      </w:r>
      <w:r w:rsidR="005E52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2026. To je značilo da smo zaposlenici morali</w:t>
      </w:r>
      <w:r w:rsidR="008D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>isplaćivati punu plaću umjesto polovice kako smo i planirali za 2026.godinu.</w:t>
      </w:r>
      <w:r w:rsidR="00434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Također smo i iznos za isplatu jubilarnih nagrada  uvećali za 200,00 </w:t>
      </w:r>
      <w:r w:rsidR="00434807" w:rsidRPr="008D6347">
        <w:rPr>
          <w:rFonts w:ascii="Times New Roman" w:hAnsi="Times New Roman" w:cs="Times New Roman"/>
          <w:bCs/>
          <w:sz w:val="24"/>
          <w:szCs w:val="24"/>
        </w:rPr>
        <w:t>€</w:t>
      </w:r>
      <w:r w:rsidR="00434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 jer smo kod izračuna jubilarnih nagrada za 10 i 30 godina radnog staža prema članku 57.</w:t>
      </w:r>
      <w:r w:rsidR="005E52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347">
        <w:rPr>
          <w:rFonts w:ascii="Times New Roman" w:hAnsi="Times New Roman" w:cs="Times New Roman"/>
          <w:bCs/>
          <w:sz w:val="24"/>
          <w:szCs w:val="24"/>
        </w:rPr>
        <w:t xml:space="preserve">Kolektivnog ugovora morali neznatno povećati iznose iz razloga što su se promijenile prosječne </w:t>
      </w:r>
      <w:r w:rsidRPr="008D6347">
        <w:rPr>
          <w:rFonts w:ascii="Times New Roman" w:hAnsi="Times New Roman" w:cs="Times New Roman"/>
          <w:sz w:val="24"/>
          <w:szCs w:val="24"/>
        </w:rPr>
        <w:t>neto plaće prema izvješću Državnog zavoda za statistiku.</w:t>
      </w:r>
    </w:p>
    <w:p w14:paraId="7E5E4C2E" w14:textId="046E4BA3" w:rsidR="00434807" w:rsidRDefault="00434807" w:rsidP="005E5264">
      <w:pPr>
        <w:pStyle w:val="Standard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</w:rPr>
      </w:pPr>
      <w:r w:rsidRPr="00434807">
        <w:rPr>
          <w:bCs/>
        </w:rPr>
        <w:t>Planirani iznos za realizaciju održanog  devetnaes</w:t>
      </w:r>
      <w:r>
        <w:rPr>
          <w:bCs/>
        </w:rPr>
        <w:t>t</w:t>
      </w:r>
      <w:r w:rsidRPr="00434807">
        <w:rPr>
          <w:bCs/>
        </w:rPr>
        <w:t>og Festivala hrvatske drame za djecu „Mali Marulić“, se umanjio s 31.950 € ,</w:t>
      </w:r>
      <w:r w:rsidR="005E5264">
        <w:rPr>
          <w:bCs/>
        </w:rPr>
        <w:t xml:space="preserve"> </w:t>
      </w:r>
      <w:r w:rsidRPr="00434807">
        <w:rPr>
          <w:bCs/>
        </w:rPr>
        <w:t xml:space="preserve">te </w:t>
      </w:r>
      <w:r>
        <w:rPr>
          <w:bCs/>
        </w:rPr>
        <w:t xml:space="preserve">sad </w:t>
      </w:r>
      <w:r w:rsidRPr="00434807">
        <w:rPr>
          <w:bCs/>
        </w:rPr>
        <w:t>iznosi 25.300,00</w:t>
      </w:r>
      <w:r>
        <w:rPr>
          <w:bCs/>
        </w:rPr>
        <w:t xml:space="preserve"> </w:t>
      </w:r>
      <w:r w:rsidRPr="00434807">
        <w:rPr>
          <w:bCs/>
        </w:rPr>
        <w:t>€. Izvor 111 Prihodi od grada planirani u iznosu od 13.550</w:t>
      </w:r>
      <w:r w:rsidR="005E5264">
        <w:rPr>
          <w:bCs/>
        </w:rPr>
        <w:t xml:space="preserve"> </w:t>
      </w:r>
      <w:r w:rsidRPr="00434807">
        <w:rPr>
          <w:bCs/>
        </w:rPr>
        <w:t>€ je ostao isti</w:t>
      </w:r>
      <w:r>
        <w:rPr>
          <w:bCs/>
        </w:rPr>
        <w:t xml:space="preserve"> i</w:t>
      </w:r>
      <w:r w:rsidRPr="00434807">
        <w:rPr>
          <w:bCs/>
        </w:rPr>
        <w:t xml:space="preserve"> nije se mijenjao</w:t>
      </w:r>
      <w:r>
        <w:rPr>
          <w:bCs/>
        </w:rPr>
        <w:t>.</w:t>
      </w:r>
      <w:r w:rsidRPr="00434807">
        <w:rPr>
          <w:bCs/>
        </w:rPr>
        <w:t xml:space="preserve"> Izvor 431 Prihodi za posebne namjene (prihodi od prodaje ulaznica) planirani u iznosu 7.900</w:t>
      </w:r>
      <w:r>
        <w:rPr>
          <w:bCs/>
        </w:rPr>
        <w:t xml:space="preserve"> </w:t>
      </w:r>
      <w:r w:rsidRPr="00434807">
        <w:rPr>
          <w:bCs/>
        </w:rPr>
        <w:t>€.  umanjili su se za 6.650,00</w:t>
      </w:r>
      <w:r>
        <w:rPr>
          <w:bCs/>
        </w:rPr>
        <w:t xml:space="preserve"> </w:t>
      </w:r>
      <w:r w:rsidRPr="00434807">
        <w:rPr>
          <w:bCs/>
        </w:rPr>
        <w:t>€ te sad iznose 1.250,00</w:t>
      </w:r>
      <w:r>
        <w:rPr>
          <w:bCs/>
        </w:rPr>
        <w:t xml:space="preserve"> </w:t>
      </w:r>
      <w:r w:rsidRPr="00434807">
        <w:rPr>
          <w:bCs/>
        </w:rPr>
        <w:t>€</w:t>
      </w:r>
      <w:r>
        <w:rPr>
          <w:bCs/>
        </w:rPr>
        <w:t xml:space="preserve">. </w:t>
      </w:r>
      <w:r w:rsidRPr="00434807">
        <w:rPr>
          <w:bCs/>
        </w:rPr>
        <w:t xml:space="preserve">Izvor 5.0.111 Pomoći iz državnog proračuna su ostali na istoj razini te </w:t>
      </w:r>
      <w:r>
        <w:rPr>
          <w:bCs/>
        </w:rPr>
        <w:t xml:space="preserve">sad </w:t>
      </w:r>
      <w:r w:rsidRPr="00434807">
        <w:rPr>
          <w:bCs/>
        </w:rPr>
        <w:t>iznose 10.500</w:t>
      </w:r>
      <w:r>
        <w:rPr>
          <w:bCs/>
        </w:rPr>
        <w:t xml:space="preserve"> </w:t>
      </w:r>
      <w:r w:rsidRPr="00434807">
        <w:rPr>
          <w:bCs/>
        </w:rPr>
        <w:t>€</w:t>
      </w:r>
      <w:r>
        <w:rPr>
          <w:bCs/>
        </w:rPr>
        <w:t xml:space="preserve">.                     </w:t>
      </w:r>
    </w:p>
    <w:p w14:paraId="65F5F102" w14:textId="3C5FDCC3" w:rsidR="0083390A" w:rsidRDefault="00434807" w:rsidP="0083390A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807">
        <w:rPr>
          <w:bCs/>
        </w:rPr>
        <w:t xml:space="preserve">            </w:t>
      </w:r>
      <w:r w:rsidRPr="00434807">
        <w:rPr>
          <w:rFonts w:ascii="Times New Roman" w:hAnsi="Times New Roman" w:cs="Times New Roman"/>
          <w:sz w:val="24"/>
          <w:szCs w:val="24"/>
        </w:rPr>
        <w:t>Kazališno vijeće nije imalo nikakvih primjedbi, te je izneseni Rebalans financijskog plana za 2026. godinu</w:t>
      </w:r>
      <w:r w:rsidRPr="0043480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4807">
        <w:rPr>
          <w:rFonts w:ascii="Times New Roman" w:hAnsi="Times New Roman" w:cs="Times New Roman"/>
          <w:sz w:val="24"/>
          <w:szCs w:val="24"/>
        </w:rPr>
        <w:t>jednoglasno usvoj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434807">
        <w:rPr>
          <w:rFonts w:ascii="Times New Roman" w:hAnsi="Times New Roman" w:cs="Times New Roman"/>
          <w:sz w:val="24"/>
          <w:szCs w:val="24"/>
        </w:rPr>
        <w:t xml:space="preserve"> (</w:t>
      </w:r>
      <w:r w:rsidRPr="0043480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34807">
        <w:rPr>
          <w:rFonts w:ascii="Times New Roman" w:hAnsi="Times New Roman" w:cs="Times New Roman"/>
          <w:b/>
          <w:sz w:val="24"/>
          <w:szCs w:val="24"/>
        </w:rPr>
        <w:t>dluka I/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34807">
        <w:rPr>
          <w:rFonts w:ascii="Times New Roman" w:hAnsi="Times New Roman" w:cs="Times New Roman"/>
          <w:b/>
          <w:bCs/>
          <w:sz w:val="24"/>
          <w:szCs w:val="24"/>
        </w:rPr>
        <w:t>II)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FD00D6" w14:textId="77777777" w:rsidR="0083390A" w:rsidRDefault="0083390A" w:rsidP="0083390A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2BDA01" w14:textId="4682425B" w:rsidR="0083390A" w:rsidRPr="00556E1D" w:rsidRDefault="00434807" w:rsidP="0083390A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39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 w:rsidR="0083390A" w:rsidRPr="00E76792">
        <w:rPr>
          <w:rFonts w:ascii="Times New Roman" w:hAnsi="Times New Roman"/>
          <w:b/>
          <w:bCs/>
          <w:sz w:val="24"/>
          <w:szCs w:val="24"/>
        </w:rPr>
        <w:t xml:space="preserve">Točka </w:t>
      </w:r>
      <w:r w:rsidR="0083390A">
        <w:rPr>
          <w:rFonts w:ascii="Times New Roman" w:hAnsi="Times New Roman"/>
          <w:b/>
          <w:bCs/>
          <w:sz w:val="24"/>
          <w:szCs w:val="24"/>
        </w:rPr>
        <w:t>3</w:t>
      </w:r>
      <w:r w:rsidR="0083390A" w:rsidRPr="00556E1D">
        <w:rPr>
          <w:rFonts w:ascii="Times New Roman" w:hAnsi="Times New Roman"/>
          <w:sz w:val="24"/>
          <w:szCs w:val="24"/>
        </w:rPr>
        <w:t>.</w:t>
      </w:r>
    </w:p>
    <w:p w14:paraId="58573101" w14:textId="77777777" w:rsidR="0083390A" w:rsidRPr="0083390A" w:rsidRDefault="0083390A" w:rsidP="0083390A">
      <w:pPr>
        <w:pStyle w:val="Bezproreda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E2C11B" w14:textId="183412B2" w:rsidR="008B6D04" w:rsidRDefault="0083390A" w:rsidP="008339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90A">
        <w:rPr>
          <w:rFonts w:ascii="Times New Roman" w:hAnsi="Times New Roman" w:cs="Times New Roman"/>
          <w:sz w:val="24"/>
          <w:szCs w:val="24"/>
        </w:rPr>
        <w:t xml:space="preserve">         Na sjednicu je pozvan jedni prijavljeni kandidat </w:t>
      </w:r>
      <w:r w:rsidR="00E06B68">
        <w:rPr>
          <w:rFonts w:ascii="Times New Roman" w:hAnsi="Times New Roman" w:cs="Times New Roman"/>
          <w:sz w:val="24"/>
          <w:szCs w:val="24"/>
        </w:rPr>
        <w:t xml:space="preserve">u natječaju </w:t>
      </w:r>
      <w:r w:rsidRPr="0083390A">
        <w:rPr>
          <w:rFonts w:ascii="Times New Roman" w:hAnsi="Times New Roman" w:cs="Times New Roman"/>
          <w:sz w:val="24"/>
          <w:szCs w:val="24"/>
        </w:rPr>
        <w:t xml:space="preserve">za </w:t>
      </w:r>
      <w:r w:rsidR="00E06B68">
        <w:rPr>
          <w:rFonts w:ascii="Times New Roman" w:hAnsi="Times New Roman" w:cs="Times New Roman"/>
          <w:sz w:val="24"/>
          <w:szCs w:val="24"/>
        </w:rPr>
        <w:t xml:space="preserve">izbor i </w:t>
      </w:r>
      <w:r w:rsidRPr="0083390A">
        <w:rPr>
          <w:rFonts w:ascii="Times New Roman" w:hAnsi="Times New Roman" w:cs="Times New Roman"/>
          <w:sz w:val="24"/>
          <w:szCs w:val="24"/>
        </w:rPr>
        <w:t>imenovanje ravnatelja Gradskog kazališta lutaka Split, gospodin Branimir Rakić</w:t>
      </w:r>
      <w:r w:rsidR="00E06B68">
        <w:rPr>
          <w:rFonts w:ascii="Times New Roman" w:hAnsi="Times New Roman" w:cs="Times New Roman"/>
          <w:sz w:val="24"/>
          <w:szCs w:val="24"/>
        </w:rPr>
        <w:t xml:space="preserve"> </w:t>
      </w:r>
      <w:r w:rsidRPr="0083390A">
        <w:rPr>
          <w:rFonts w:ascii="Times New Roman" w:hAnsi="Times New Roman" w:cs="Times New Roman"/>
          <w:sz w:val="24"/>
          <w:szCs w:val="24"/>
        </w:rPr>
        <w:t>za kojeg je</w:t>
      </w:r>
      <w:r w:rsidR="00E06B68">
        <w:rPr>
          <w:rFonts w:ascii="Times New Roman" w:hAnsi="Times New Roman" w:cs="Times New Roman"/>
          <w:sz w:val="24"/>
          <w:szCs w:val="24"/>
        </w:rPr>
        <w:t>,</w:t>
      </w:r>
      <w:r w:rsidRPr="0083390A">
        <w:rPr>
          <w:rFonts w:ascii="Times New Roman" w:hAnsi="Times New Roman" w:cs="Times New Roman"/>
          <w:sz w:val="24"/>
          <w:szCs w:val="24"/>
        </w:rPr>
        <w:t xml:space="preserve"> </w:t>
      </w:r>
      <w:r w:rsidR="005E5264">
        <w:rPr>
          <w:rFonts w:ascii="Times New Roman" w:hAnsi="Times New Roman" w:cs="Times New Roman"/>
          <w:sz w:val="24"/>
          <w:szCs w:val="24"/>
        </w:rPr>
        <w:t xml:space="preserve">pod točkom 5. Zapisnika prošle sjednice Kazališnog vijeća od 27. travnja, </w:t>
      </w:r>
      <w:r w:rsidRPr="0083390A">
        <w:rPr>
          <w:rFonts w:ascii="Times New Roman" w:hAnsi="Times New Roman" w:cs="Times New Roman"/>
          <w:sz w:val="24"/>
          <w:szCs w:val="24"/>
        </w:rPr>
        <w:t xml:space="preserve">utvrđeno da ispunjava formalno-pravne uvijete natječaja. Nakon provedenog razgovora s kandidatom, te </w:t>
      </w:r>
      <w:r w:rsidR="005E5264">
        <w:rPr>
          <w:rFonts w:ascii="Times New Roman" w:hAnsi="Times New Roman" w:cs="Times New Roman"/>
          <w:sz w:val="24"/>
          <w:szCs w:val="24"/>
        </w:rPr>
        <w:t>kraće rasprave</w:t>
      </w:r>
      <w:r w:rsidRPr="0083390A">
        <w:rPr>
          <w:rFonts w:ascii="Times New Roman" w:hAnsi="Times New Roman" w:cs="Times New Roman"/>
          <w:sz w:val="24"/>
          <w:szCs w:val="24"/>
        </w:rPr>
        <w:t>, predsjednica Vijeća daje prijedlog na glas</w:t>
      </w:r>
      <w:r w:rsidR="005E5264">
        <w:rPr>
          <w:rFonts w:ascii="Times New Roman" w:hAnsi="Times New Roman" w:cs="Times New Roman"/>
          <w:sz w:val="24"/>
          <w:szCs w:val="24"/>
        </w:rPr>
        <w:t>ovanje</w:t>
      </w:r>
      <w:r w:rsidRPr="008339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FFC8A2" w14:textId="763ED79E" w:rsidR="0083390A" w:rsidRPr="0083390A" w:rsidRDefault="0083390A" w:rsidP="008B6D04">
      <w:pPr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6D04">
        <w:rPr>
          <w:rFonts w:ascii="Times New Roman" w:hAnsi="Times New Roman" w:cs="Times New Roman"/>
          <w:bCs/>
          <w:color w:val="000000"/>
          <w:sz w:val="24"/>
          <w:szCs w:val="24"/>
        </w:rPr>
        <w:t>Javnim glas</w:t>
      </w:r>
      <w:r w:rsidR="005E5264" w:rsidRPr="008B6D04">
        <w:rPr>
          <w:rFonts w:ascii="Times New Roman" w:hAnsi="Times New Roman" w:cs="Times New Roman"/>
          <w:bCs/>
          <w:color w:val="000000"/>
          <w:sz w:val="24"/>
          <w:szCs w:val="24"/>
        </w:rPr>
        <w:t>ovanjem</w:t>
      </w:r>
      <w:r w:rsidRPr="008339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jednoglasno je donesena odluka da se Branimir Rakić  predloži za ravnatelja GKL-a </w:t>
      </w:r>
      <w:r w:rsidR="005E5264">
        <w:rPr>
          <w:rFonts w:ascii="Times New Roman" w:hAnsi="Times New Roman" w:cs="Times New Roman"/>
          <w:b/>
          <w:color w:val="000000"/>
          <w:sz w:val="24"/>
          <w:szCs w:val="24"/>
        </w:rPr>
        <w:t>na mandat</w:t>
      </w:r>
      <w:r w:rsidRPr="008339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 četiri godine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3390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43480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34807">
        <w:rPr>
          <w:rFonts w:ascii="Times New Roman" w:hAnsi="Times New Roman" w:cs="Times New Roman"/>
          <w:b/>
          <w:sz w:val="24"/>
          <w:szCs w:val="24"/>
        </w:rPr>
        <w:t xml:space="preserve">dluka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34807">
        <w:rPr>
          <w:rFonts w:ascii="Times New Roman" w:hAnsi="Times New Roman" w:cs="Times New Roman"/>
          <w:b/>
          <w:sz w:val="24"/>
          <w:szCs w:val="24"/>
        </w:rPr>
        <w:t>I/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34807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83390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7BE770A4" w14:textId="433CC66B" w:rsidR="0083390A" w:rsidRPr="00ED4BA7" w:rsidRDefault="0083390A" w:rsidP="005E5264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90A">
        <w:rPr>
          <w:rFonts w:ascii="Times New Roman" w:hAnsi="Times New Roman" w:cs="Times New Roman"/>
          <w:color w:val="000000"/>
          <w:sz w:val="24"/>
          <w:szCs w:val="24"/>
        </w:rPr>
        <w:t xml:space="preserve">U obrazloženju svoje odluke </w:t>
      </w:r>
      <w:r w:rsidR="005E5264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83390A">
        <w:rPr>
          <w:rFonts w:ascii="Times New Roman" w:hAnsi="Times New Roman" w:cs="Times New Roman"/>
          <w:color w:val="000000"/>
          <w:sz w:val="24"/>
          <w:szCs w:val="24"/>
        </w:rPr>
        <w:t xml:space="preserve">lanovi Vijeća utvrdili su da je </w:t>
      </w:r>
      <w:r w:rsidRPr="0083390A">
        <w:rPr>
          <w:rFonts w:ascii="Times New Roman" w:eastAsia="Times New Roman" w:hAnsi="Times New Roman" w:cs="Times New Roman"/>
          <w:sz w:val="24"/>
          <w:szCs w:val="24"/>
        </w:rPr>
        <w:t>kandidat Branimir Rakić izradio sadržajan i razvojno usmjeren četverogodišnji program rada kojim je obuhvatio sve ključne segmente umjetničkog, organizacijskog, infrastrukturnog i promidžbenog djelovanja Gradskog kazališta lutaka.</w:t>
      </w:r>
      <w:r w:rsidRPr="00833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90A">
        <w:rPr>
          <w:rFonts w:ascii="Times New Roman" w:eastAsia="Times New Roman" w:hAnsi="Times New Roman" w:cs="Times New Roman"/>
          <w:sz w:val="24"/>
          <w:szCs w:val="24"/>
        </w:rPr>
        <w:t>Kao jedan od temeljnih problema kandidat je prepoznao nedostatak adekvatnog prostora za probe i rad na predstavama, što izravno utječe na kvalitetu umjetničkog procesa i radne uvjete djelatnika, te je ponudio smjernice za sustavno i dugoročno rješavanje navedenog pitanja.</w:t>
      </w:r>
      <w:r w:rsidR="00ED4B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90A">
        <w:rPr>
          <w:rFonts w:ascii="Times New Roman" w:eastAsia="Times New Roman" w:hAnsi="Times New Roman" w:cs="Times New Roman"/>
          <w:sz w:val="24"/>
          <w:szCs w:val="24"/>
        </w:rPr>
        <w:t>Nadalje, programom su obuhvaćene mjere usmjerene na povećanje vidljivosti Kazališta u javnom prostoru, intenziviranje marketinških aktivnosti, jačanje suradnje s odgojno-obrazovnim ustanovama, kulturnim institucijama, kao i razvoj novih suradnji.</w:t>
      </w:r>
      <w:r w:rsidR="00ED4B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90A">
        <w:rPr>
          <w:rFonts w:ascii="Times New Roman" w:eastAsia="Times New Roman" w:hAnsi="Times New Roman" w:cs="Times New Roman"/>
          <w:sz w:val="24"/>
          <w:szCs w:val="24"/>
        </w:rPr>
        <w:t>Kazališno vijeće osobito cijeni što kandidat pristupa razvoju Kazališta cjelovito, vodeći računa ne samo o umjetničkom programu i publici, nego i o unaprjeđenju radnih uvjeta, profesionalnom razvoju zaposlenika.</w:t>
      </w:r>
      <w:r w:rsidR="00ED4B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6D0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3390A">
        <w:rPr>
          <w:rFonts w:ascii="Times New Roman" w:eastAsia="Times New Roman" w:hAnsi="Times New Roman" w:cs="Times New Roman"/>
          <w:sz w:val="24"/>
          <w:szCs w:val="24"/>
        </w:rPr>
        <w:t>andidat je ponudio promišljena programska i organizacijska rješenja kojima se Gradsko kazalište lutaka dodatno afirmira kao suvremena, otvorena i razvojno orijentirana javna ustanova.</w:t>
      </w:r>
    </w:p>
    <w:p w14:paraId="564B6829" w14:textId="77777777" w:rsidR="0083390A" w:rsidRDefault="0083390A" w:rsidP="0051344C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90A">
        <w:rPr>
          <w:rFonts w:ascii="Times New Roman" w:hAnsi="Times New Roman" w:cs="Times New Roman"/>
          <w:color w:val="000000"/>
          <w:sz w:val="24"/>
          <w:szCs w:val="24"/>
        </w:rPr>
        <w:lastRenderedPageBreak/>
        <w:t>Odluka o prijedlogu kandidata za GKL uputit će se Gradonačelniku Splita na donošenje odluke</w:t>
      </w:r>
      <w:r w:rsidRPr="009670EE">
        <w:rPr>
          <w:rFonts w:ascii="Times New Roman" w:hAnsi="Times New Roman" w:cs="Times New Roman"/>
          <w:color w:val="000000"/>
          <w:sz w:val="24"/>
          <w:szCs w:val="24"/>
        </w:rPr>
        <w:t xml:space="preserve"> o imenovanju ravnatelja GKL-a.</w:t>
      </w:r>
    </w:p>
    <w:p w14:paraId="25E7C35D" w14:textId="77777777" w:rsidR="0083390A" w:rsidRDefault="0083390A" w:rsidP="0083390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E91CA" w14:textId="77777777" w:rsidR="0083390A" w:rsidRPr="00556E1D" w:rsidRDefault="0083390A" w:rsidP="008339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1D">
        <w:rPr>
          <w:rFonts w:ascii="Times New Roman" w:hAnsi="Times New Roman" w:cs="Times New Roman"/>
          <w:sz w:val="24"/>
          <w:szCs w:val="24"/>
        </w:rPr>
        <w:t xml:space="preserve">Sjednica je zaključena u </w:t>
      </w:r>
      <w:r>
        <w:rPr>
          <w:rFonts w:ascii="Times New Roman" w:hAnsi="Times New Roman" w:cs="Times New Roman"/>
          <w:sz w:val="24"/>
          <w:szCs w:val="24"/>
        </w:rPr>
        <w:t>09:10</w:t>
      </w:r>
      <w:r w:rsidRPr="00556E1D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66BC567" w14:textId="77777777" w:rsidR="0083390A" w:rsidRPr="00556E1D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80E426" w14:textId="77777777" w:rsidR="0083390A" w:rsidRPr="00556E1D" w:rsidRDefault="0083390A" w:rsidP="008339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JELENA BURAZIN, predsjednica Vijeća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</w:t>
      </w:r>
    </w:p>
    <w:p w14:paraId="7EBD5693" w14:textId="77777777" w:rsidR="0083390A" w:rsidRPr="00556E1D" w:rsidRDefault="0083390A" w:rsidP="008339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0AF3E43" w14:textId="77777777" w:rsidR="0083390A" w:rsidRPr="00556E1D" w:rsidRDefault="0083390A" w:rsidP="008339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>MIRELA DVORNIK, zapisničar</w:t>
      </w:r>
      <w:r w:rsidRPr="00556E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______________________        </w:t>
      </w:r>
      <w:r w:rsidRPr="00556E1D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</w:p>
    <w:p w14:paraId="1DF469BB" w14:textId="77777777" w:rsidR="0083390A" w:rsidRPr="00D22350" w:rsidRDefault="0083390A" w:rsidP="008339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88F929" w14:textId="77777777" w:rsidR="0083390A" w:rsidRPr="004C4535" w:rsidRDefault="0083390A" w:rsidP="0083390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B65A5" w14:textId="77777777" w:rsidR="0083390A" w:rsidRPr="004C4535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75D47" w14:textId="77777777" w:rsidR="0083390A" w:rsidRPr="004C4535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927409" w14:textId="77777777" w:rsidR="0083390A" w:rsidRPr="004C4535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7A783A" w14:textId="77777777" w:rsidR="0083390A" w:rsidRPr="004C4535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6325C2" w14:textId="77777777" w:rsidR="0083390A" w:rsidRPr="004C4535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AC5167" w14:textId="77777777" w:rsidR="0083390A" w:rsidRPr="004C4535" w:rsidRDefault="0083390A" w:rsidP="008339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83390A" w:rsidRPr="004C4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44F6" w14:textId="77777777" w:rsidR="007E6A6D" w:rsidRDefault="007E6A6D" w:rsidP="00765DDB">
      <w:pPr>
        <w:spacing w:after="0" w:line="240" w:lineRule="auto"/>
      </w:pPr>
      <w:r>
        <w:separator/>
      </w:r>
    </w:p>
  </w:endnote>
  <w:endnote w:type="continuationSeparator" w:id="0">
    <w:p w14:paraId="583EE635" w14:textId="77777777" w:rsidR="007E6A6D" w:rsidRDefault="007E6A6D" w:rsidP="0076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C999E" w14:textId="77777777" w:rsidR="007E6A6D" w:rsidRDefault="007E6A6D" w:rsidP="00765DDB">
      <w:pPr>
        <w:spacing w:after="0" w:line="240" w:lineRule="auto"/>
      </w:pPr>
      <w:r>
        <w:separator/>
      </w:r>
    </w:p>
  </w:footnote>
  <w:footnote w:type="continuationSeparator" w:id="0">
    <w:p w14:paraId="5C2B1233" w14:textId="77777777" w:rsidR="007E6A6D" w:rsidRDefault="007E6A6D" w:rsidP="00765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8CB"/>
    <w:multiLevelType w:val="hybridMultilevel"/>
    <w:tmpl w:val="C6E24F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0D5F"/>
    <w:multiLevelType w:val="hybridMultilevel"/>
    <w:tmpl w:val="6C58D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76875"/>
    <w:multiLevelType w:val="hybridMultilevel"/>
    <w:tmpl w:val="7578FD22"/>
    <w:lvl w:ilvl="0" w:tplc="B8F04B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85C8D"/>
    <w:multiLevelType w:val="hybridMultilevel"/>
    <w:tmpl w:val="BE8445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52"/>
    <w:multiLevelType w:val="hybridMultilevel"/>
    <w:tmpl w:val="4900EA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A5A1D"/>
    <w:multiLevelType w:val="hybridMultilevel"/>
    <w:tmpl w:val="CD3AB8C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D20A15"/>
    <w:multiLevelType w:val="hybridMultilevel"/>
    <w:tmpl w:val="3FFE5C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269592">
    <w:abstractNumId w:val="5"/>
  </w:num>
  <w:num w:numId="2" w16cid:durableId="39938392">
    <w:abstractNumId w:val="3"/>
  </w:num>
  <w:num w:numId="3" w16cid:durableId="2026058806">
    <w:abstractNumId w:val="0"/>
  </w:num>
  <w:num w:numId="4" w16cid:durableId="876313052">
    <w:abstractNumId w:val="1"/>
  </w:num>
  <w:num w:numId="5" w16cid:durableId="1776365263">
    <w:abstractNumId w:val="6"/>
  </w:num>
  <w:num w:numId="6" w16cid:durableId="579558354">
    <w:abstractNumId w:val="2"/>
  </w:num>
  <w:num w:numId="7" w16cid:durableId="260071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A4"/>
    <w:rsid w:val="00005704"/>
    <w:rsid w:val="00010C11"/>
    <w:rsid w:val="00015A61"/>
    <w:rsid w:val="00020B1C"/>
    <w:rsid w:val="00023DE8"/>
    <w:rsid w:val="000241C7"/>
    <w:rsid w:val="000303DB"/>
    <w:rsid w:val="00032124"/>
    <w:rsid w:val="00032280"/>
    <w:rsid w:val="000350C1"/>
    <w:rsid w:val="00042B90"/>
    <w:rsid w:val="00044F3D"/>
    <w:rsid w:val="00046162"/>
    <w:rsid w:val="000479E8"/>
    <w:rsid w:val="000504C6"/>
    <w:rsid w:val="000566B9"/>
    <w:rsid w:val="0006169A"/>
    <w:rsid w:val="000675FB"/>
    <w:rsid w:val="00071DBF"/>
    <w:rsid w:val="00072C77"/>
    <w:rsid w:val="00077821"/>
    <w:rsid w:val="00083015"/>
    <w:rsid w:val="00092C13"/>
    <w:rsid w:val="000A2D51"/>
    <w:rsid w:val="000A38D7"/>
    <w:rsid w:val="000A5116"/>
    <w:rsid w:val="000A637B"/>
    <w:rsid w:val="000A7D2D"/>
    <w:rsid w:val="000D3F4D"/>
    <w:rsid w:val="000D7FFE"/>
    <w:rsid w:val="00101918"/>
    <w:rsid w:val="0011597F"/>
    <w:rsid w:val="00120F26"/>
    <w:rsid w:val="00142C3D"/>
    <w:rsid w:val="0015143B"/>
    <w:rsid w:val="00153D60"/>
    <w:rsid w:val="00156419"/>
    <w:rsid w:val="00187EF1"/>
    <w:rsid w:val="0019183D"/>
    <w:rsid w:val="00193F2F"/>
    <w:rsid w:val="001B0139"/>
    <w:rsid w:val="001B36E3"/>
    <w:rsid w:val="001B61B1"/>
    <w:rsid w:val="001C55AA"/>
    <w:rsid w:val="001D046A"/>
    <w:rsid w:val="001D4CAD"/>
    <w:rsid w:val="001E0404"/>
    <w:rsid w:val="001E09F8"/>
    <w:rsid w:val="001E203C"/>
    <w:rsid w:val="001E2AE3"/>
    <w:rsid w:val="001E3E33"/>
    <w:rsid w:val="001E4222"/>
    <w:rsid w:val="001F0147"/>
    <w:rsid w:val="001F282C"/>
    <w:rsid w:val="001F28D9"/>
    <w:rsid w:val="001F5501"/>
    <w:rsid w:val="00201F4B"/>
    <w:rsid w:val="0021318B"/>
    <w:rsid w:val="002132A4"/>
    <w:rsid w:val="0021383E"/>
    <w:rsid w:val="002143C4"/>
    <w:rsid w:val="00217EE4"/>
    <w:rsid w:val="002210C4"/>
    <w:rsid w:val="00226842"/>
    <w:rsid w:val="002354E1"/>
    <w:rsid w:val="00236944"/>
    <w:rsid w:val="002378BB"/>
    <w:rsid w:val="002403A7"/>
    <w:rsid w:val="00242329"/>
    <w:rsid w:val="002462DF"/>
    <w:rsid w:val="0024649F"/>
    <w:rsid w:val="00246A6E"/>
    <w:rsid w:val="002521F8"/>
    <w:rsid w:val="002538EE"/>
    <w:rsid w:val="00254DC9"/>
    <w:rsid w:val="002627A7"/>
    <w:rsid w:val="00264857"/>
    <w:rsid w:val="00270E13"/>
    <w:rsid w:val="00272493"/>
    <w:rsid w:val="00274CA5"/>
    <w:rsid w:val="00280C5D"/>
    <w:rsid w:val="00281F29"/>
    <w:rsid w:val="002875F3"/>
    <w:rsid w:val="00290476"/>
    <w:rsid w:val="00292945"/>
    <w:rsid w:val="00292B4E"/>
    <w:rsid w:val="00294141"/>
    <w:rsid w:val="002A034F"/>
    <w:rsid w:val="002A2F39"/>
    <w:rsid w:val="002B66DC"/>
    <w:rsid w:val="002B7874"/>
    <w:rsid w:val="002C10DD"/>
    <w:rsid w:val="002C18FB"/>
    <w:rsid w:val="002C1FA3"/>
    <w:rsid w:val="002C6E20"/>
    <w:rsid w:val="002F5322"/>
    <w:rsid w:val="00306788"/>
    <w:rsid w:val="00314DED"/>
    <w:rsid w:val="00315A53"/>
    <w:rsid w:val="00344FF7"/>
    <w:rsid w:val="00345956"/>
    <w:rsid w:val="003476C4"/>
    <w:rsid w:val="00361886"/>
    <w:rsid w:val="0036195F"/>
    <w:rsid w:val="00390AD7"/>
    <w:rsid w:val="0039143A"/>
    <w:rsid w:val="00396DEC"/>
    <w:rsid w:val="003977C1"/>
    <w:rsid w:val="003A0D83"/>
    <w:rsid w:val="003A3B20"/>
    <w:rsid w:val="003C06B1"/>
    <w:rsid w:val="003C3FEC"/>
    <w:rsid w:val="003D059C"/>
    <w:rsid w:val="003E5E83"/>
    <w:rsid w:val="003F2DBB"/>
    <w:rsid w:val="00401B1C"/>
    <w:rsid w:val="00416703"/>
    <w:rsid w:val="00425DA5"/>
    <w:rsid w:val="0042778C"/>
    <w:rsid w:val="0043085F"/>
    <w:rsid w:val="00434807"/>
    <w:rsid w:val="00450B17"/>
    <w:rsid w:val="00451E3D"/>
    <w:rsid w:val="0045287A"/>
    <w:rsid w:val="0046416C"/>
    <w:rsid w:val="004647A1"/>
    <w:rsid w:val="0046595F"/>
    <w:rsid w:val="00465F12"/>
    <w:rsid w:val="0047328B"/>
    <w:rsid w:val="004739F2"/>
    <w:rsid w:val="004845E0"/>
    <w:rsid w:val="004855DF"/>
    <w:rsid w:val="00486344"/>
    <w:rsid w:val="00491A84"/>
    <w:rsid w:val="00494140"/>
    <w:rsid w:val="004A3A36"/>
    <w:rsid w:val="004A45AA"/>
    <w:rsid w:val="004C4380"/>
    <w:rsid w:val="004C4535"/>
    <w:rsid w:val="004C7A58"/>
    <w:rsid w:val="004D1320"/>
    <w:rsid w:val="004D213B"/>
    <w:rsid w:val="004D2C8B"/>
    <w:rsid w:val="004E1C16"/>
    <w:rsid w:val="004F24B2"/>
    <w:rsid w:val="005003D4"/>
    <w:rsid w:val="0050043F"/>
    <w:rsid w:val="005026D5"/>
    <w:rsid w:val="00503639"/>
    <w:rsid w:val="0051344C"/>
    <w:rsid w:val="005230C4"/>
    <w:rsid w:val="00523982"/>
    <w:rsid w:val="005327D5"/>
    <w:rsid w:val="0054746C"/>
    <w:rsid w:val="00556E1D"/>
    <w:rsid w:val="005600F5"/>
    <w:rsid w:val="005601B5"/>
    <w:rsid w:val="00565101"/>
    <w:rsid w:val="00572BDA"/>
    <w:rsid w:val="0058265E"/>
    <w:rsid w:val="00584C4A"/>
    <w:rsid w:val="00586842"/>
    <w:rsid w:val="00592BF5"/>
    <w:rsid w:val="005A2CB9"/>
    <w:rsid w:val="005B368D"/>
    <w:rsid w:val="005B5D65"/>
    <w:rsid w:val="005C1E42"/>
    <w:rsid w:val="005C6FF2"/>
    <w:rsid w:val="005D422D"/>
    <w:rsid w:val="005D560E"/>
    <w:rsid w:val="005E5264"/>
    <w:rsid w:val="005F46BB"/>
    <w:rsid w:val="0060565E"/>
    <w:rsid w:val="0061159C"/>
    <w:rsid w:val="006148DC"/>
    <w:rsid w:val="0061667F"/>
    <w:rsid w:val="00623C1E"/>
    <w:rsid w:val="00624B70"/>
    <w:rsid w:val="00626419"/>
    <w:rsid w:val="00631070"/>
    <w:rsid w:val="0064573B"/>
    <w:rsid w:val="00650291"/>
    <w:rsid w:val="00655B0F"/>
    <w:rsid w:val="00667CFB"/>
    <w:rsid w:val="00670B58"/>
    <w:rsid w:val="00672B19"/>
    <w:rsid w:val="00677A61"/>
    <w:rsid w:val="0068113E"/>
    <w:rsid w:val="0068150D"/>
    <w:rsid w:val="006861E2"/>
    <w:rsid w:val="0069610A"/>
    <w:rsid w:val="0069740F"/>
    <w:rsid w:val="006A1364"/>
    <w:rsid w:val="006A438F"/>
    <w:rsid w:val="006A4A61"/>
    <w:rsid w:val="006B6C1A"/>
    <w:rsid w:val="006C57AE"/>
    <w:rsid w:val="006C75B0"/>
    <w:rsid w:val="006D24DC"/>
    <w:rsid w:val="006E1434"/>
    <w:rsid w:val="006E4405"/>
    <w:rsid w:val="006E46A4"/>
    <w:rsid w:val="006E5469"/>
    <w:rsid w:val="006E6943"/>
    <w:rsid w:val="0070005D"/>
    <w:rsid w:val="0070077F"/>
    <w:rsid w:val="00711FBA"/>
    <w:rsid w:val="0071371D"/>
    <w:rsid w:val="007168BF"/>
    <w:rsid w:val="00724A53"/>
    <w:rsid w:val="00724C69"/>
    <w:rsid w:val="00727086"/>
    <w:rsid w:val="007279A7"/>
    <w:rsid w:val="0073553D"/>
    <w:rsid w:val="00735DC4"/>
    <w:rsid w:val="00753138"/>
    <w:rsid w:val="00765DDB"/>
    <w:rsid w:val="007709FA"/>
    <w:rsid w:val="007748A9"/>
    <w:rsid w:val="007757A6"/>
    <w:rsid w:val="007915CC"/>
    <w:rsid w:val="007A26AE"/>
    <w:rsid w:val="007A3C7A"/>
    <w:rsid w:val="007B36A6"/>
    <w:rsid w:val="007D1330"/>
    <w:rsid w:val="007E5768"/>
    <w:rsid w:val="007E6A6D"/>
    <w:rsid w:val="00801B06"/>
    <w:rsid w:val="0081782F"/>
    <w:rsid w:val="008217BD"/>
    <w:rsid w:val="00825E90"/>
    <w:rsid w:val="0083390A"/>
    <w:rsid w:val="0083580F"/>
    <w:rsid w:val="00837633"/>
    <w:rsid w:val="00843379"/>
    <w:rsid w:val="0084353A"/>
    <w:rsid w:val="00846A08"/>
    <w:rsid w:val="00847366"/>
    <w:rsid w:val="008537C2"/>
    <w:rsid w:val="00860B64"/>
    <w:rsid w:val="008679B7"/>
    <w:rsid w:val="0087010A"/>
    <w:rsid w:val="00871B35"/>
    <w:rsid w:val="00876934"/>
    <w:rsid w:val="008858A1"/>
    <w:rsid w:val="00894CFE"/>
    <w:rsid w:val="00897283"/>
    <w:rsid w:val="008A7A30"/>
    <w:rsid w:val="008A7C05"/>
    <w:rsid w:val="008B6D04"/>
    <w:rsid w:val="008C3826"/>
    <w:rsid w:val="008D320B"/>
    <w:rsid w:val="008D6347"/>
    <w:rsid w:val="008E532D"/>
    <w:rsid w:val="008E735B"/>
    <w:rsid w:val="008F38E6"/>
    <w:rsid w:val="008F4EC8"/>
    <w:rsid w:val="008F7DB1"/>
    <w:rsid w:val="00915523"/>
    <w:rsid w:val="00920879"/>
    <w:rsid w:val="00922153"/>
    <w:rsid w:val="009227CC"/>
    <w:rsid w:val="00927ED7"/>
    <w:rsid w:val="00931DBD"/>
    <w:rsid w:val="00946BD8"/>
    <w:rsid w:val="009576B2"/>
    <w:rsid w:val="00957B5A"/>
    <w:rsid w:val="0096216A"/>
    <w:rsid w:val="00963744"/>
    <w:rsid w:val="00964593"/>
    <w:rsid w:val="009670EE"/>
    <w:rsid w:val="009671C8"/>
    <w:rsid w:val="00971310"/>
    <w:rsid w:val="00975FC1"/>
    <w:rsid w:val="00980509"/>
    <w:rsid w:val="009844C5"/>
    <w:rsid w:val="00985D71"/>
    <w:rsid w:val="00990DE0"/>
    <w:rsid w:val="00992B7E"/>
    <w:rsid w:val="009B023F"/>
    <w:rsid w:val="009B0DE7"/>
    <w:rsid w:val="009B4AA2"/>
    <w:rsid w:val="009B75A8"/>
    <w:rsid w:val="009C1F30"/>
    <w:rsid w:val="009C3728"/>
    <w:rsid w:val="009C5EB3"/>
    <w:rsid w:val="009D3176"/>
    <w:rsid w:val="009D7E15"/>
    <w:rsid w:val="009E04FE"/>
    <w:rsid w:val="009E0E8B"/>
    <w:rsid w:val="009E3608"/>
    <w:rsid w:val="009E5A53"/>
    <w:rsid w:val="009F2953"/>
    <w:rsid w:val="00A00A1C"/>
    <w:rsid w:val="00A140C1"/>
    <w:rsid w:val="00A17E24"/>
    <w:rsid w:val="00A22F62"/>
    <w:rsid w:val="00A27456"/>
    <w:rsid w:val="00A30BFF"/>
    <w:rsid w:val="00A327EE"/>
    <w:rsid w:val="00A605A5"/>
    <w:rsid w:val="00A7619A"/>
    <w:rsid w:val="00A9065D"/>
    <w:rsid w:val="00A92996"/>
    <w:rsid w:val="00A95C2A"/>
    <w:rsid w:val="00AA71FD"/>
    <w:rsid w:val="00AE0B24"/>
    <w:rsid w:val="00AE2B0E"/>
    <w:rsid w:val="00AF1216"/>
    <w:rsid w:val="00B02026"/>
    <w:rsid w:val="00B0361B"/>
    <w:rsid w:val="00B047C7"/>
    <w:rsid w:val="00B05D71"/>
    <w:rsid w:val="00B073D1"/>
    <w:rsid w:val="00B14C79"/>
    <w:rsid w:val="00B14CA4"/>
    <w:rsid w:val="00B2673A"/>
    <w:rsid w:val="00B41047"/>
    <w:rsid w:val="00B7322D"/>
    <w:rsid w:val="00B8173D"/>
    <w:rsid w:val="00B8471A"/>
    <w:rsid w:val="00B85696"/>
    <w:rsid w:val="00B875EB"/>
    <w:rsid w:val="00BA0D7A"/>
    <w:rsid w:val="00BA2368"/>
    <w:rsid w:val="00BB1C45"/>
    <w:rsid w:val="00BD271A"/>
    <w:rsid w:val="00BD6538"/>
    <w:rsid w:val="00BE2263"/>
    <w:rsid w:val="00BF3ED5"/>
    <w:rsid w:val="00BF5978"/>
    <w:rsid w:val="00BF5A52"/>
    <w:rsid w:val="00C00874"/>
    <w:rsid w:val="00C05B79"/>
    <w:rsid w:val="00C072BE"/>
    <w:rsid w:val="00C12BA6"/>
    <w:rsid w:val="00C15B79"/>
    <w:rsid w:val="00C2356A"/>
    <w:rsid w:val="00C24317"/>
    <w:rsid w:val="00C27D20"/>
    <w:rsid w:val="00C34EE1"/>
    <w:rsid w:val="00C400E0"/>
    <w:rsid w:val="00C42B1E"/>
    <w:rsid w:val="00C43AFF"/>
    <w:rsid w:val="00C45BF4"/>
    <w:rsid w:val="00C52DD0"/>
    <w:rsid w:val="00C60D1D"/>
    <w:rsid w:val="00C6148A"/>
    <w:rsid w:val="00C62E0A"/>
    <w:rsid w:val="00C635FA"/>
    <w:rsid w:val="00C64570"/>
    <w:rsid w:val="00C66DA7"/>
    <w:rsid w:val="00C701A1"/>
    <w:rsid w:val="00C80189"/>
    <w:rsid w:val="00C81AD6"/>
    <w:rsid w:val="00C95445"/>
    <w:rsid w:val="00C96D1D"/>
    <w:rsid w:val="00CA7595"/>
    <w:rsid w:val="00CB172A"/>
    <w:rsid w:val="00CB6C59"/>
    <w:rsid w:val="00CC3BE1"/>
    <w:rsid w:val="00CC3CE6"/>
    <w:rsid w:val="00CD1000"/>
    <w:rsid w:val="00CD1D64"/>
    <w:rsid w:val="00CD65D8"/>
    <w:rsid w:val="00CE1BED"/>
    <w:rsid w:val="00CE657C"/>
    <w:rsid w:val="00CF48AC"/>
    <w:rsid w:val="00D02630"/>
    <w:rsid w:val="00D0402C"/>
    <w:rsid w:val="00D1173E"/>
    <w:rsid w:val="00D22350"/>
    <w:rsid w:val="00D31678"/>
    <w:rsid w:val="00D471C4"/>
    <w:rsid w:val="00D51618"/>
    <w:rsid w:val="00D62F9D"/>
    <w:rsid w:val="00D727F1"/>
    <w:rsid w:val="00D72C21"/>
    <w:rsid w:val="00D75936"/>
    <w:rsid w:val="00D81BC2"/>
    <w:rsid w:val="00D86BD7"/>
    <w:rsid w:val="00D91E4D"/>
    <w:rsid w:val="00D964B4"/>
    <w:rsid w:val="00DB1B44"/>
    <w:rsid w:val="00DC6749"/>
    <w:rsid w:val="00DD0211"/>
    <w:rsid w:val="00DD1507"/>
    <w:rsid w:val="00DD25E4"/>
    <w:rsid w:val="00DD503E"/>
    <w:rsid w:val="00DD54E5"/>
    <w:rsid w:val="00DD6165"/>
    <w:rsid w:val="00DE5B40"/>
    <w:rsid w:val="00DF1682"/>
    <w:rsid w:val="00DF6C17"/>
    <w:rsid w:val="00E06B68"/>
    <w:rsid w:val="00E13A1E"/>
    <w:rsid w:val="00E14880"/>
    <w:rsid w:val="00E227AF"/>
    <w:rsid w:val="00E23843"/>
    <w:rsid w:val="00E32A0B"/>
    <w:rsid w:val="00E41B0A"/>
    <w:rsid w:val="00E443D0"/>
    <w:rsid w:val="00E54518"/>
    <w:rsid w:val="00E56F10"/>
    <w:rsid w:val="00E61425"/>
    <w:rsid w:val="00E7362D"/>
    <w:rsid w:val="00E76792"/>
    <w:rsid w:val="00E85DA4"/>
    <w:rsid w:val="00E954BE"/>
    <w:rsid w:val="00EB0D3A"/>
    <w:rsid w:val="00EB2E90"/>
    <w:rsid w:val="00EB48D8"/>
    <w:rsid w:val="00EC1935"/>
    <w:rsid w:val="00EC5D47"/>
    <w:rsid w:val="00ED4BA7"/>
    <w:rsid w:val="00EF0F44"/>
    <w:rsid w:val="00EF3D99"/>
    <w:rsid w:val="00F05DF1"/>
    <w:rsid w:val="00F23834"/>
    <w:rsid w:val="00F34AC7"/>
    <w:rsid w:val="00F5623C"/>
    <w:rsid w:val="00F60215"/>
    <w:rsid w:val="00F6257F"/>
    <w:rsid w:val="00F6587B"/>
    <w:rsid w:val="00F669BA"/>
    <w:rsid w:val="00F75343"/>
    <w:rsid w:val="00F75363"/>
    <w:rsid w:val="00F76251"/>
    <w:rsid w:val="00F83C13"/>
    <w:rsid w:val="00F840AD"/>
    <w:rsid w:val="00F84124"/>
    <w:rsid w:val="00F87CB0"/>
    <w:rsid w:val="00F95580"/>
    <w:rsid w:val="00FA1EA6"/>
    <w:rsid w:val="00FC6FC6"/>
    <w:rsid w:val="00FC72F6"/>
    <w:rsid w:val="00FC75F7"/>
    <w:rsid w:val="00FD0104"/>
    <w:rsid w:val="00FD05BD"/>
    <w:rsid w:val="00FD4BC0"/>
    <w:rsid w:val="00FD684A"/>
    <w:rsid w:val="00FE5C92"/>
    <w:rsid w:val="00FF0702"/>
    <w:rsid w:val="00FF125D"/>
    <w:rsid w:val="00FF3496"/>
    <w:rsid w:val="00FF52CF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D24C"/>
  <w15:chartTrackingRefBased/>
  <w15:docId w15:val="{648022B3-40A2-4CFC-AF94-90987D09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2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132A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D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560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2641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65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65DDB"/>
  </w:style>
  <w:style w:type="paragraph" w:styleId="Podnoje">
    <w:name w:val="footer"/>
    <w:basedOn w:val="Normal"/>
    <w:link w:val="PodnojeChar"/>
    <w:uiPriority w:val="99"/>
    <w:unhideWhenUsed/>
    <w:rsid w:val="00765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65DDB"/>
  </w:style>
  <w:style w:type="character" w:styleId="Brojstranice">
    <w:name w:val="page number"/>
    <w:basedOn w:val="Zadanifontodlomka"/>
    <w:semiHidden/>
    <w:unhideWhenUsed/>
    <w:rsid w:val="00092C13"/>
  </w:style>
  <w:style w:type="paragraph" w:styleId="StandardWeb">
    <w:name w:val="Normal (Web)"/>
    <w:basedOn w:val="Normal"/>
    <w:uiPriority w:val="99"/>
    <w:unhideWhenUsed/>
    <w:rsid w:val="00E7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23E7C-78E6-481D-9240-4633195C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Bitanga</dc:creator>
  <cp:keywords/>
  <dc:description/>
  <cp:lastModifiedBy>GKL Split</cp:lastModifiedBy>
  <cp:revision>4</cp:revision>
  <cp:lastPrinted>2026-05-06T10:15:00Z</cp:lastPrinted>
  <dcterms:created xsi:type="dcterms:W3CDTF">2026-05-06T09:29:00Z</dcterms:created>
  <dcterms:modified xsi:type="dcterms:W3CDTF">2026-05-06T10:26:00Z</dcterms:modified>
</cp:coreProperties>
</file>