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3F7C" w14:textId="02F83DA2" w:rsidR="006C3461" w:rsidRPr="00F562E1" w:rsidRDefault="00C17047" w:rsidP="006C3461">
      <w:pPr>
        <w:rPr>
          <w:sz w:val="20"/>
          <w:szCs w:val="20"/>
        </w:rPr>
      </w:pPr>
      <w:r w:rsidRPr="00F562E1">
        <w:rPr>
          <w:sz w:val="20"/>
          <w:szCs w:val="20"/>
        </w:rPr>
        <w:t>Klasa:  612-03/</w:t>
      </w:r>
      <w:r w:rsidR="007B1382" w:rsidRPr="00F562E1">
        <w:rPr>
          <w:sz w:val="20"/>
          <w:szCs w:val="20"/>
        </w:rPr>
        <w:t>26</w:t>
      </w:r>
      <w:r w:rsidRPr="00F562E1">
        <w:rPr>
          <w:sz w:val="20"/>
          <w:szCs w:val="20"/>
        </w:rPr>
        <w:t>-01/0</w:t>
      </w:r>
      <w:r w:rsidR="00405AF9" w:rsidRPr="00F562E1">
        <w:rPr>
          <w:sz w:val="20"/>
          <w:szCs w:val="20"/>
        </w:rPr>
        <w:t>8</w:t>
      </w:r>
    </w:p>
    <w:p w14:paraId="320F2D79" w14:textId="7F1908FE" w:rsidR="006C3461" w:rsidRPr="00F562E1" w:rsidRDefault="00E32EB4" w:rsidP="006C3461">
      <w:pPr>
        <w:rPr>
          <w:sz w:val="20"/>
          <w:szCs w:val="20"/>
        </w:rPr>
      </w:pPr>
      <w:r w:rsidRPr="00F562E1">
        <w:rPr>
          <w:sz w:val="20"/>
          <w:szCs w:val="20"/>
        </w:rPr>
        <w:t>Urbroj: 2181-111-01/</w:t>
      </w:r>
      <w:r w:rsidR="007B1382" w:rsidRPr="00F562E1">
        <w:rPr>
          <w:sz w:val="20"/>
          <w:szCs w:val="20"/>
        </w:rPr>
        <w:t>26</w:t>
      </w:r>
      <w:r w:rsidR="006C3461" w:rsidRPr="00F562E1">
        <w:rPr>
          <w:sz w:val="20"/>
          <w:szCs w:val="20"/>
        </w:rPr>
        <w:t>-</w:t>
      </w:r>
      <w:r w:rsidR="007B1382" w:rsidRPr="00F562E1">
        <w:rPr>
          <w:sz w:val="20"/>
          <w:szCs w:val="20"/>
        </w:rPr>
        <w:t>338</w:t>
      </w:r>
    </w:p>
    <w:p w14:paraId="0B5041FE" w14:textId="77777777" w:rsidR="006C3461" w:rsidRPr="00F562E1" w:rsidRDefault="006C3461" w:rsidP="006C3461">
      <w:pPr>
        <w:rPr>
          <w:rFonts w:eastAsiaTheme="minorHAnsi"/>
          <w:sz w:val="20"/>
          <w:szCs w:val="20"/>
          <w:lang w:eastAsia="en-US"/>
        </w:rPr>
      </w:pPr>
    </w:p>
    <w:p w14:paraId="2100683F" w14:textId="6B060B6E" w:rsidR="00A807A1" w:rsidRPr="00F562E1" w:rsidRDefault="00027DBB" w:rsidP="002E4B8D">
      <w:pPr>
        <w:rPr>
          <w:rFonts w:eastAsiaTheme="minorHAnsi"/>
          <w:sz w:val="20"/>
          <w:szCs w:val="20"/>
          <w:lang w:eastAsia="en-US"/>
        </w:rPr>
      </w:pPr>
      <w:r w:rsidRPr="00F562E1">
        <w:rPr>
          <w:rFonts w:eastAsiaTheme="minorHAnsi"/>
          <w:sz w:val="20"/>
          <w:szCs w:val="20"/>
          <w:lang w:eastAsia="en-US"/>
        </w:rPr>
        <w:t xml:space="preserve">Split, </w:t>
      </w:r>
      <w:r w:rsidR="00EF696E" w:rsidRPr="00F562E1">
        <w:rPr>
          <w:rFonts w:eastAsiaTheme="minorHAnsi"/>
          <w:sz w:val="20"/>
          <w:szCs w:val="20"/>
          <w:lang w:eastAsia="en-US"/>
        </w:rPr>
        <w:t>2</w:t>
      </w:r>
      <w:r w:rsidR="007B1382" w:rsidRPr="00F562E1">
        <w:rPr>
          <w:rFonts w:eastAsiaTheme="minorHAnsi"/>
          <w:sz w:val="20"/>
          <w:szCs w:val="20"/>
          <w:lang w:eastAsia="en-US"/>
        </w:rPr>
        <w:t>3</w:t>
      </w:r>
      <w:r w:rsidR="00A807A1" w:rsidRPr="00F562E1">
        <w:rPr>
          <w:rFonts w:eastAsiaTheme="minorHAnsi"/>
          <w:sz w:val="20"/>
          <w:szCs w:val="20"/>
          <w:lang w:eastAsia="en-US"/>
        </w:rPr>
        <w:t>.</w:t>
      </w:r>
      <w:r w:rsidR="00AF35B4" w:rsidRPr="00F562E1">
        <w:rPr>
          <w:rFonts w:eastAsiaTheme="minorHAnsi"/>
          <w:sz w:val="20"/>
          <w:szCs w:val="20"/>
          <w:lang w:eastAsia="en-US"/>
        </w:rPr>
        <w:t xml:space="preserve"> </w:t>
      </w:r>
      <w:r w:rsidR="007B1382" w:rsidRPr="00F562E1">
        <w:rPr>
          <w:rFonts w:eastAsiaTheme="minorHAnsi"/>
          <w:sz w:val="20"/>
          <w:szCs w:val="20"/>
          <w:lang w:eastAsia="en-US"/>
        </w:rPr>
        <w:t>lipnja</w:t>
      </w:r>
      <w:r w:rsidR="00AF35B4" w:rsidRPr="00F562E1">
        <w:rPr>
          <w:rFonts w:eastAsiaTheme="minorHAnsi"/>
          <w:sz w:val="20"/>
          <w:szCs w:val="20"/>
          <w:lang w:eastAsia="en-US"/>
        </w:rPr>
        <w:t xml:space="preserve"> </w:t>
      </w:r>
      <w:r w:rsidR="00A807A1" w:rsidRPr="00F562E1">
        <w:rPr>
          <w:rFonts w:eastAsiaTheme="minorHAnsi"/>
          <w:sz w:val="20"/>
          <w:szCs w:val="20"/>
          <w:lang w:eastAsia="en-US"/>
        </w:rPr>
        <w:t>20</w:t>
      </w:r>
      <w:r w:rsidR="007B1382" w:rsidRPr="00F562E1">
        <w:rPr>
          <w:rFonts w:eastAsiaTheme="minorHAnsi"/>
          <w:sz w:val="20"/>
          <w:szCs w:val="20"/>
          <w:lang w:eastAsia="en-US"/>
        </w:rPr>
        <w:t>26</w:t>
      </w:r>
      <w:r w:rsidR="00A807A1" w:rsidRPr="00F562E1">
        <w:rPr>
          <w:rFonts w:eastAsiaTheme="minorHAnsi"/>
          <w:sz w:val="20"/>
          <w:szCs w:val="20"/>
          <w:lang w:eastAsia="en-US"/>
        </w:rPr>
        <w:t xml:space="preserve">.                                          </w:t>
      </w:r>
      <w:r w:rsidR="00C17047" w:rsidRPr="00F562E1">
        <w:rPr>
          <w:rFonts w:eastAsiaTheme="minorHAnsi"/>
          <w:sz w:val="20"/>
          <w:szCs w:val="20"/>
          <w:lang w:eastAsia="en-US"/>
        </w:rPr>
        <w:t xml:space="preserve">  </w:t>
      </w:r>
    </w:p>
    <w:p w14:paraId="27ABEA7E" w14:textId="77777777" w:rsidR="00E32EB4" w:rsidRPr="00F562E1" w:rsidRDefault="00E32EB4" w:rsidP="00AF35B4">
      <w:pPr>
        <w:jc w:val="right"/>
        <w:rPr>
          <w:rFonts w:eastAsiaTheme="minorHAnsi"/>
          <w:b/>
          <w:sz w:val="20"/>
          <w:szCs w:val="20"/>
          <w:lang w:eastAsia="en-US"/>
        </w:rPr>
      </w:pPr>
    </w:p>
    <w:p w14:paraId="094FA0B2" w14:textId="77777777" w:rsidR="00405AF9" w:rsidRPr="00F562E1" w:rsidRDefault="00405AF9" w:rsidP="00EA4E97">
      <w:pPr>
        <w:jc w:val="both"/>
        <w:rPr>
          <w:rFonts w:eastAsiaTheme="minorHAnsi"/>
          <w:b/>
          <w:sz w:val="20"/>
          <w:szCs w:val="20"/>
          <w:lang w:eastAsia="en-US"/>
        </w:rPr>
      </w:pPr>
    </w:p>
    <w:p w14:paraId="4ED473A0" w14:textId="6BA0691B" w:rsidR="00841F2F" w:rsidRPr="00F562E1" w:rsidRDefault="00841F2F" w:rsidP="00EA4E97">
      <w:pPr>
        <w:ind w:left="1410" w:hanging="1410"/>
        <w:jc w:val="both"/>
        <w:rPr>
          <w:b/>
          <w:sz w:val="20"/>
          <w:szCs w:val="20"/>
          <w:u w:val="single"/>
        </w:rPr>
      </w:pPr>
      <w:r w:rsidRPr="00F562E1">
        <w:rPr>
          <w:b/>
          <w:sz w:val="20"/>
          <w:szCs w:val="20"/>
        </w:rPr>
        <w:t xml:space="preserve">PREDMET: </w:t>
      </w:r>
      <w:r w:rsidR="00405AF9" w:rsidRPr="00F562E1">
        <w:rPr>
          <w:b/>
          <w:sz w:val="20"/>
          <w:szCs w:val="20"/>
        </w:rPr>
        <w:tab/>
      </w:r>
      <w:r w:rsidR="001E066A" w:rsidRPr="00F562E1">
        <w:rPr>
          <w:b/>
          <w:sz w:val="20"/>
          <w:szCs w:val="20"/>
          <w:u w:val="single"/>
        </w:rPr>
        <w:t xml:space="preserve">Poziv na savjetovanje o </w:t>
      </w:r>
      <w:r w:rsidR="00405AF9" w:rsidRPr="00F562E1">
        <w:rPr>
          <w:b/>
          <w:sz w:val="20"/>
          <w:szCs w:val="20"/>
          <w:u w:val="single"/>
        </w:rPr>
        <w:t>Nacrt</w:t>
      </w:r>
      <w:r w:rsidR="001E066A" w:rsidRPr="00F562E1">
        <w:rPr>
          <w:b/>
          <w:sz w:val="20"/>
          <w:szCs w:val="20"/>
          <w:u w:val="single"/>
        </w:rPr>
        <w:t>u</w:t>
      </w:r>
      <w:r w:rsidR="00405AF9" w:rsidRPr="00F562E1">
        <w:rPr>
          <w:b/>
          <w:sz w:val="20"/>
          <w:szCs w:val="20"/>
          <w:u w:val="single"/>
        </w:rPr>
        <w:t xml:space="preserve"> Pravilnika o provedbi postupka jednostavne nabave</w:t>
      </w:r>
    </w:p>
    <w:p w14:paraId="4764AC59" w14:textId="77777777" w:rsidR="00405AF9" w:rsidRPr="00F562E1" w:rsidRDefault="00405AF9" w:rsidP="00EA4E97">
      <w:pPr>
        <w:jc w:val="both"/>
        <w:rPr>
          <w:b/>
          <w:sz w:val="20"/>
          <w:szCs w:val="20"/>
          <w:u w:val="single"/>
        </w:rPr>
      </w:pPr>
    </w:p>
    <w:p w14:paraId="06942B6A" w14:textId="77777777" w:rsidR="00F562E1" w:rsidRDefault="00F562E1" w:rsidP="005406BF">
      <w:pPr>
        <w:jc w:val="both"/>
        <w:rPr>
          <w:b/>
          <w:sz w:val="20"/>
          <w:szCs w:val="20"/>
        </w:rPr>
      </w:pPr>
    </w:p>
    <w:p w14:paraId="7C34A965" w14:textId="113DAFF6" w:rsidR="00405AF9" w:rsidRPr="00F562E1" w:rsidRDefault="00405AF9" w:rsidP="005406BF">
      <w:pPr>
        <w:jc w:val="both"/>
        <w:rPr>
          <w:bCs/>
          <w:sz w:val="20"/>
          <w:szCs w:val="20"/>
          <w:u w:val="single"/>
        </w:rPr>
      </w:pPr>
      <w:r w:rsidRPr="00F562E1">
        <w:rPr>
          <w:b/>
          <w:sz w:val="20"/>
          <w:szCs w:val="20"/>
        </w:rPr>
        <w:t xml:space="preserve">Pravni temelj: </w:t>
      </w:r>
      <w:r w:rsidRPr="00F562E1">
        <w:rPr>
          <w:bCs/>
          <w:sz w:val="20"/>
          <w:szCs w:val="20"/>
          <w:u w:val="single"/>
        </w:rPr>
        <w:t>članak 15. Zakona o javnoj nabavi</w:t>
      </w:r>
      <w:r w:rsidR="005406BF" w:rsidRPr="00F562E1">
        <w:rPr>
          <w:bCs/>
          <w:sz w:val="20"/>
          <w:szCs w:val="20"/>
          <w:u w:val="single"/>
        </w:rPr>
        <w:t xml:space="preserve"> </w:t>
      </w:r>
      <w:r w:rsidR="005406BF" w:rsidRPr="00F562E1">
        <w:rPr>
          <w:bCs/>
          <w:sz w:val="20"/>
          <w:szCs w:val="20"/>
          <w:u w:val="single"/>
        </w:rPr>
        <w:t>(Narodne novine, br</w:t>
      </w:r>
      <w:r w:rsidR="00B6531E" w:rsidRPr="00F562E1">
        <w:rPr>
          <w:bCs/>
          <w:sz w:val="20"/>
          <w:szCs w:val="20"/>
          <w:u w:val="single"/>
        </w:rPr>
        <w:t>oj</w:t>
      </w:r>
      <w:r w:rsidR="005406BF" w:rsidRPr="00F562E1">
        <w:rPr>
          <w:bCs/>
          <w:sz w:val="20"/>
          <w:szCs w:val="20"/>
          <w:u w:val="single"/>
        </w:rPr>
        <w:t xml:space="preserve"> 120/16, 114/22 i 48/26) te članak 86. stavak 3. Zakona o izmjenama i dopunama Zakona o javnoj nabavi (Narodne novine, br</w:t>
      </w:r>
      <w:r w:rsidR="00B6531E" w:rsidRPr="00F562E1">
        <w:rPr>
          <w:bCs/>
          <w:sz w:val="20"/>
          <w:szCs w:val="20"/>
          <w:u w:val="single"/>
        </w:rPr>
        <w:t>oj</w:t>
      </w:r>
      <w:r w:rsidR="005406BF" w:rsidRPr="00F562E1">
        <w:rPr>
          <w:bCs/>
          <w:sz w:val="20"/>
          <w:szCs w:val="20"/>
          <w:u w:val="single"/>
        </w:rPr>
        <w:t xml:space="preserve"> 48/26)</w:t>
      </w:r>
    </w:p>
    <w:p w14:paraId="18866CF7" w14:textId="77777777" w:rsidR="00B6531E" w:rsidRPr="00F562E1" w:rsidRDefault="00B6531E" w:rsidP="005406BF">
      <w:pPr>
        <w:jc w:val="both"/>
        <w:rPr>
          <w:bCs/>
          <w:sz w:val="20"/>
          <w:szCs w:val="20"/>
          <w:u w:val="single"/>
        </w:rPr>
      </w:pPr>
    </w:p>
    <w:p w14:paraId="35AAE210" w14:textId="7FB4B421" w:rsidR="005406BF" w:rsidRPr="00F562E1" w:rsidRDefault="005406BF" w:rsidP="006528CC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>Stupanjem na snagu Zakona o izmjenama i dopunama Zakona o javnoj nabavi (Narodne novine, br. 48/2026), izmijenjena</w:t>
      </w:r>
      <w:r w:rsidRPr="00F562E1">
        <w:rPr>
          <w:sz w:val="20"/>
          <w:szCs w:val="20"/>
        </w:rPr>
        <w:t xml:space="preserve"> su</w:t>
      </w:r>
      <w:r w:rsidRPr="00F562E1">
        <w:rPr>
          <w:sz w:val="20"/>
          <w:szCs w:val="20"/>
        </w:rPr>
        <w:t xml:space="preserve"> pravila, vrijednosni pragovi i obvezni moduli za provođenje postupaka jednostavne nabave robe, radova i usluga.</w:t>
      </w:r>
    </w:p>
    <w:p w14:paraId="1B0F845D" w14:textId="77777777" w:rsidR="005406BF" w:rsidRPr="00F562E1" w:rsidRDefault="005406BF" w:rsidP="006528CC">
      <w:pPr>
        <w:jc w:val="both"/>
        <w:rPr>
          <w:sz w:val="20"/>
          <w:szCs w:val="20"/>
        </w:rPr>
      </w:pPr>
    </w:p>
    <w:p w14:paraId="1839AFC6" w14:textId="61DDB01B" w:rsidR="005406BF" w:rsidRPr="00F562E1" w:rsidRDefault="005406BF" w:rsidP="006528CC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 xml:space="preserve">Sukladno članku 86. stavku 3. Zakona o izmjenama i dopunama Zakona o javnoj nabavi svi javni naručitelji obvezni su uskladiti svoje opće akte </w:t>
      </w:r>
      <w:r w:rsidR="00AF4746" w:rsidRPr="00F562E1">
        <w:rPr>
          <w:color w:val="231F20"/>
          <w:sz w:val="20"/>
          <w:szCs w:val="20"/>
          <w:shd w:val="clear" w:color="auto" w:fill="FFFFFF"/>
        </w:rPr>
        <w:t xml:space="preserve">kojima se uređuju pravila, uvjeti i postupci jednostavne nabave </w:t>
      </w:r>
      <w:r w:rsidRPr="00F562E1">
        <w:rPr>
          <w:sz w:val="20"/>
          <w:szCs w:val="20"/>
        </w:rPr>
        <w:t>s novim zakonskim odredbama u roku od tri mjeseca od dana stupanja na snagu</w:t>
      </w:r>
      <w:r w:rsidR="00AF4746" w:rsidRPr="00F562E1">
        <w:rPr>
          <w:sz w:val="20"/>
          <w:szCs w:val="20"/>
        </w:rPr>
        <w:t xml:space="preserve"> zakona</w:t>
      </w:r>
      <w:r w:rsidR="00EA4E97" w:rsidRPr="00F562E1">
        <w:rPr>
          <w:sz w:val="20"/>
          <w:szCs w:val="20"/>
        </w:rPr>
        <w:t xml:space="preserve"> (do 16. kolovoza 2026. godine)</w:t>
      </w:r>
      <w:r w:rsidRPr="00F562E1">
        <w:rPr>
          <w:sz w:val="20"/>
          <w:szCs w:val="20"/>
        </w:rPr>
        <w:t>.</w:t>
      </w:r>
    </w:p>
    <w:p w14:paraId="118467D8" w14:textId="77777777" w:rsidR="00AF4746" w:rsidRPr="00F562E1" w:rsidRDefault="00AF4746" w:rsidP="006528CC">
      <w:pPr>
        <w:jc w:val="both"/>
        <w:rPr>
          <w:sz w:val="20"/>
          <w:szCs w:val="20"/>
        </w:rPr>
      </w:pPr>
    </w:p>
    <w:p w14:paraId="08FE592E" w14:textId="3A1277A9" w:rsidR="001E20EB" w:rsidRPr="00F562E1" w:rsidRDefault="001E066A" w:rsidP="001E20EB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>Slijedom navedenog, a radi ispunjenja zakonske obveze usklađivanja, Gradsko kazalište lutaka  pristupa donošenju novog Pravilnika o provedbi postupaka jednostavne nabave</w:t>
      </w:r>
      <w:r w:rsidR="001E20EB" w:rsidRPr="00F562E1">
        <w:rPr>
          <w:sz w:val="20"/>
          <w:szCs w:val="20"/>
        </w:rPr>
        <w:t xml:space="preserve">. </w:t>
      </w:r>
      <w:r w:rsidR="00EA4E97" w:rsidRPr="00F562E1">
        <w:rPr>
          <w:sz w:val="20"/>
          <w:szCs w:val="20"/>
        </w:rPr>
        <w:t>S</w:t>
      </w:r>
      <w:r w:rsidR="001E20EB" w:rsidRPr="00F562E1">
        <w:rPr>
          <w:sz w:val="20"/>
          <w:szCs w:val="20"/>
        </w:rPr>
        <w:t>a zakonskim odredbama</w:t>
      </w:r>
      <w:r w:rsidR="00EA4E97" w:rsidRPr="00F562E1">
        <w:rPr>
          <w:sz w:val="20"/>
          <w:szCs w:val="20"/>
        </w:rPr>
        <w:t xml:space="preserve"> usklađuju se</w:t>
      </w:r>
      <w:r w:rsidR="001E20EB" w:rsidRPr="00F562E1">
        <w:rPr>
          <w:sz w:val="20"/>
          <w:szCs w:val="20"/>
        </w:rPr>
        <w:t xml:space="preserve"> pravila koja se odnose na pragove za provedbu jednostavne nabave, pravila o sprječavanju sukoba interesa, o osiguranju pravne zaštite gospodarskim subjektima, proširuje se mogućnost primjene elektroničkih sredstava komunikacije te se </w:t>
      </w:r>
      <w:r w:rsidR="00EA4E97" w:rsidRPr="00F562E1">
        <w:rPr>
          <w:sz w:val="20"/>
          <w:szCs w:val="20"/>
        </w:rPr>
        <w:t xml:space="preserve">ovim putem </w:t>
      </w:r>
      <w:r w:rsidR="001E20EB" w:rsidRPr="00F562E1">
        <w:rPr>
          <w:sz w:val="20"/>
          <w:szCs w:val="20"/>
        </w:rPr>
        <w:t>provodi p</w:t>
      </w:r>
      <w:r w:rsidR="001E20EB" w:rsidRPr="00F562E1">
        <w:rPr>
          <w:sz w:val="20"/>
          <w:szCs w:val="20"/>
        </w:rPr>
        <w:t>ostupak savjetovanja sa zainteresiranom javnošću.</w:t>
      </w:r>
    </w:p>
    <w:p w14:paraId="5796F399" w14:textId="20AFEB2A" w:rsidR="001E20EB" w:rsidRPr="00F562E1" w:rsidRDefault="001E20EB" w:rsidP="006528CC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 xml:space="preserve"> </w:t>
      </w:r>
    </w:p>
    <w:p w14:paraId="1233B4CC" w14:textId="2FE9356C" w:rsidR="001E066A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b/>
          <w:sz w:val="20"/>
          <w:szCs w:val="20"/>
        </w:rPr>
        <w:t>Ciljevi provođenja savjetovanja:</w:t>
      </w:r>
      <w:r w:rsidRPr="00F562E1">
        <w:rPr>
          <w:sz w:val="20"/>
          <w:szCs w:val="20"/>
        </w:rPr>
        <w:t xml:space="preserve"> upoznavanje javnosti s odredbama Nacrta Pravilnika o provedbi postupka jednostavne nabave te mogućnost dostave primjedbi, prijedloga i komentara i prihvaćanje zakonitih i stručno utemeljenih primjedbi, prijedloga i komentara </w:t>
      </w:r>
    </w:p>
    <w:p w14:paraId="104520E4" w14:textId="77777777" w:rsidR="001E066A" w:rsidRPr="00F562E1" w:rsidRDefault="001E066A" w:rsidP="006528CC">
      <w:pPr>
        <w:jc w:val="both"/>
        <w:rPr>
          <w:sz w:val="20"/>
          <w:szCs w:val="20"/>
        </w:rPr>
      </w:pPr>
    </w:p>
    <w:p w14:paraId="2F2D2B7B" w14:textId="14D78B7A" w:rsidR="001E066A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b/>
          <w:sz w:val="20"/>
          <w:szCs w:val="20"/>
        </w:rPr>
        <w:t>Rok za završetak savjetovanja:</w:t>
      </w:r>
      <w:r w:rsidRPr="00F562E1">
        <w:rPr>
          <w:sz w:val="20"/>
          <w:szCs w:val="20"/>
        </w:rPr>
        <w:t xml:space="preserve"> zaključno do 2</w:t>
      </w:r>
      <w:r w:rsidRPr="00F562E1">
        <w:rPr>
          <w:sz w:val="20"/>
          <w:szCs w:val="20"/>
        </w:rPr>
        <w:t>4</w:t>
      </w:r>
      <w:r w:rsidRPr="00F562E1">
        <w:rPr>
          <w:sz w:val="20"/>
          <w:szCs w:val="20"/>
        </w:rPr>
        <w:t xml:space="preserve">. </w:t>
      </w:r>
      <w:r w:rsidRPr="00F562E1">
        <w:rPr>
          <w:sz w:val="20"/>
          <w:szCs w:val="20"/>
        </w:rPr>
        <w:t>srpnja</w:t>
      </w:r>
      <w:r w:rsidRPr="00F562E1">
        <w:rPr>
          <w:sz w:val="20"/>
          <w:szCs w:val="20"/>
        </w:rPr>
        <w:t xml:space="preserve"> 20</w:t>
      </w:r>
      <w:r w:rsidRPr="00F562E1">
        <w:rPr>
          <w:sz w:val="20"/>
          <w:szCs w:val="20"/>
        </w:rPr>
        <w:t>26</w:t>
      </w:r>
      <w:r w:rsidRPr="00F562E1">
        <w:rPr>
          <w:sz w:val="20"/>
          <w:szCs w:val="20"/>
        </w:rPr>
        <w:t>. godine</w:t>
      </w:r>
    </w:p>
    <w:p w14:paraId="72E9D83C" w14:textId="77777777" w:rsidR="001E066A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>Osoba zadužena za provođenje savjetovanja s javnošću: Gloria Barišić, službenik za informiranje: gloria.barisic@gkl-split.hr</w:t>
      </w:r>
    </w:p>
    <w:p w14:paraId="239A0A7B" w14:textId="77777777" w:rsidR="001E066A" w:rsidRPr="00F562E1" w:rsidRDefault="001E066A" w:rsidP="006528CC">
      <w:pPr>
        <w:jc w:val="both"/>
        <w:rPr>
          <w:sz w:val="20"/>
          <w:szCs w:val="20"/>
        </w:rPr>
      </w:pPr>
    </w:p>
    <w:p w14:paraId="199F5DC8" w14:textId="6FC1B68F" w:rsidR="001E066A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 xml:space="preserve">Način podnošenja primjedbi, prijedloga i mišljenja: popunjavanjem </w:t>
      </w:r>
      <w:r w:rsidRPr="00F562E1">
        <w:rPr>
          <w:b/>
          <w:i/>
          <w:sz w:val="20"/>
          <w:szCs w:val="20"/>
        </w:rPr>
        <w:t xml:space="preserve">Obrasca </w:t>
      </w:r>
      <w:r w:rsidR="00F562E1">
        <w:rPr>
          <w:b/>
          <w:i/>
          <w:sz w:val="20"/>
          <w:szCs w:val="20"/>
        </w:rPr>
        <w:t xml:space="preserve">za </w:t>
      </w:r>
      <w:r w:rsidRPr="00F562E1">
        <w:rPr>
          <w:b/>
          <w:i/>
          <w:sz w:val="20"/>
          <w:szCs w:val="20"/>
        </w:rPr>
        <w:t>sudjelovanj</w:t>
      </w:r>
      <w:r w:rsidR="00F562E1">
        <w:rPr>
          <w:b/>
          <w:i/>
          <w:sz w:val="20"/>
          <w:szCs w:val="20"/>
        </w:rPr>
        <w:t>e</w:t>
      </w:r>
      <w:r w:rsidRPr="00F562E1">
        <w:rPr>
          <w:b/>
          <w:i/>
          <w:sz w:val="20"/>
          <w:szCs w:val="20"/>
        </w:rPr>
        <w:t xml:space="preserve"> u </w:t>
      </w:r>
      <w:r w:rsidRPr="00F562E1">
        <w:rPr>
          <w:b/>
          <w:i/>
          <w:sz w:val="20"/>
          <w:szCs w:val="20"/>
        </w:rPr>
        <w:t xml:space="preserve">postupku </w:t>
      </w:r>
      <w:r w:rsidRPr="00F562E1">
        <w:rPr>
          <w:b/>
          <w:i/>
          <w:sz w:val="20"/>
          <w:szCs w:val="20"/>
        </w:rPr>
        <w:t>savjetovanj</w:t>
      </w:r>
      <w:r w:rsidRPr="00F562E1">
        <w:rPr>
          <w:b/>
          <w:i/>
          <w:sz w:val="20"/>
          <w:szCs w:val="20"/>
        </w:rPr>
        <w:t>a</w:t>
      </w:r>
      <w:r w:rsidRPr="00F562E1">
        <w:rPr>
          <w:b/>
          <w:i/>
          <w:sz w:val="20"/>
          <w:szCs w:val="20"/>
        </w:rPr>
        <w:t xml:space="preserve"> s javnošću o nacrtu Pravilnika o provedbi postupka jednostavne nabave</w:t>
      </w:r>
      <w:r w:rsidRPr="00F562E1">
        <w:rPr>
          <w:sz w:val="20"/>
          <w:szCs w:val="20"/>
        </w:rPr>
        <w:t xml:space="preserve"> (objavljen na web stranici </w:t>
      </w:r>
      <w:r w:rsidR="00F562E1">
        <w:rPr>
          <w:sz w:val="20"/>
          <w:szCs w:val="20"/>
        </w:rPr>
        <w:t xml:space="preserve">Gradskog kazališta lutaka </w:t>
      </w:r>
      <w:hyperlink r:id="rId8" w:history="1">
        <w:r w:rsidRPr="00F562E1">
          <w:rPr>
            <w:rStyle w:val="Hiperveza"/>
            <w:sz w:val="20"/>
            <w:szCs w:val="20"/>
          </w:rPr>
          <w:t>www.gkl-split.hr</w:t>
        </w:r>
      </w:hyperlink>
      <w:r w:rsidRPr="00F562E1">
        <w:rPr>
          <w:sz w:val="20"/>
          <w:szCs w:val="20"/>
        </w:rPr>
        <w:t xml:space="preserve">, uz poziv </w:t>
      </w:r>
      <w:r w:rsidR="00EA4E97" w:rsidRPr="00F562E1">
        <w:rPr>
          <w:sz w:val="20"/>
          <w:szCs w:val="20"/>
        </w:rPr>
        <w:t>n</w:t>
      </w:r>
      <w:r w:rsidRPr="00F562E1">
        <w:rPr>
          <w:sz w:val="20"/>
          <w:szCs w:val="20"/>
        </w:rPr>
        <w:t>a savjetovanje)</w:t>
      </w:r>
    </w:p>
    <w:p w14:paraId="15BB1448" w14:textId="77777777" w:rsidR="001E20EB" w:rsidRPr="00F562E1" w:rsidRDefault="001E20EB" w:rsidP="001E066A">
      <w:pPr>
        <w:jc w:val="both"/>
        <w:rPr>
          <w:sz w:val="20"/>
          <w:szCs w:val="20"/>
        </w:rPr>
      </w:pPr>
    </w:p>
    <w:p w14:paraId="537C712F" w14:textId="77777777" w:rsidR="001E20EB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>Adresa za podnošenje prijedloga</w:t>
      </w:r>
      <w:r w:rsidR="001E20EB" w:rsidRPr="00F562E1">
        <w:rPr>
          <w:sz w:val="20"/>
          <w:szCs w:val="20"/>
        </w:rPr>
        <w:t>:</w:t>
      </w:r>
    </w:p>
    <w:p w14:paraId="11DD743C" w14:textId="47964B4F" w:rsidR="001E066A" w:rsidRPr="00F562E1" w:rsidRDefault="001E20EB" w:rsidP="001E066A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 xml:space="preserve">e-mail: </w:t>
      </w:r>
      <w:r w:rsidRPr="00F562E1">
        <w:rPr>
          <w:sz w:val="20"/>
          <w:szCs w:val="20"/>
        </w:rPr>
        <w:t>gloria.barisic@gkl-split.hr</w:t>
      </w:r>
      <w:r w:rsidR="001E066A" w:rsidRPr="00F562E1">
        <w:rPr>
          <w:sz w:val="20"/>
          <w:szCs w:val="20"/>
        </w:rPr>
        <w:t xml:space="preserve"> </w:t>
      </w:r>
      <w:r w:rsidRPr="00F562E1">
        <w:rPr>
          <w:sz w:val="20"/>
          <w:szCs w:val="20"/>
        </w:rPr>
        <w:t xml:space="preserve">ili poštom na: </w:t>
      </w:r>
      <w:r w:rsidR="001E066A" w:rsidRPr="00F562E1">
        <w:rPr>
          <w:sz w:val="20"/>
          <w:szCs w:val="20"/>
        </w:rPr>
        <w:t>Gradsko kazalište lutaka, Tončićeva 1, 21000 Split</w:t>
      </w:r>
    </w:p>
    <w:p w14:paraId="77C0EC92" w14:textId="77777777" w:rsidR="001E066A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 xml:space="preserve">    </w:t>
      </w:r>
    </w:p>
    <w:p w14:paraId="3F40A7E2" w14:textId="085A74C0" w:rsidR="001E066A" w:rsidRPr="00F562E1" w:rsidRDefault="001E066A" w:rsidP="001E066A">
      <w:pPr>
        <w:jc w:val="both"/>
        <w:rPr>
          <w:sz w:val="20"/>
          <w:szCs w:val="20"/>
        </w:rPr>
      </w:pPr>
      <w:r w:rsidRPr="00F562E1">
        <w:rPr>
          <w:sz w:val="20"/>
          <w:szCs w:val="20"/>
        </w:rPr>
        <w:t xml:space="preserve">Nakon provedenog savjetovanja s javnošću, izrade izvješća o savjetovanju s javnošću te prihvaćanja ili odbijanja prijedloga i mišljenja, nacrt Pravilnika o provedbi postupka jednostavne nabave uputit će se na donošenje Kazališnom vijeću </w:t>
      </w:r>
      <w:r w:rsidR="00F562E1" w:rsidRPr="00F562E1">
        <w:rPr>
          <w:sz w:val="20"/>
          <w:szCs w:val="20"/>
        </w:rPr>
        <w:t>Gradskog kazališta lutaka</w:t>
      </w:r>
      <w:r w:rsidRPr="00F562E1">
        <w:rPr>
          <w:sz w:val="20"/>
          <w:szCs w:val="20"/>
        </w:rPr>
        <w:t>.</w:t>
      </w:r>
    </w:p>
    <w:p w14:paraId="1B364926" w14:textId="77777777" w:rsidR="00EA4E97" w:rsidRPr="00F562E1" w:rsidRDefault="00EA4E97" w:rsidP="001E066A">
      <w:pPr>
        <w:jc w:val="both"/>
        <w:rPr>
          <w:sz w:val="20"/>
          <w:szCs w:val="20"/>
        </w:rPr>
      </w:pPr>
    </w:p>
    <w:sectPr w:rsidR="00EA4E97" w:rsidRPr="00F562E1" w:rsidSect="008F11DC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E4B6" w14:textId="77777777" w:rsidR="00C510D1" w:rsidRDefault="00C510D1">
      <w:r>
        <w:separator/>
      </w:r>
    </w:p>
  </w:endnote>
  <w:endnote w:type="continuationSeparator" w:id="0">
    <w:p w14:paraId="70AE330D" w14:textId="77777777" w:rsidR="00C510D1" w:rsidRDefault="00C5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1E12" w14:textId="77777777" w:rsidR="00EA4E97" w:rsidRPr="00FB0992" w:rsidRDefault="00EA4E97" w:rsidP="00EA4E97">
    <w:pPr>
      <w:spacing w:line="360" w:lineRule="auto"/>
      <w:jc w:val="center"/>
      <w:rPr>
        <w:sz w:val="15"/>
        <w:szCs w:val="15"/>
      </w:rPr>
    </w:pPr>
    <w:r w:rsidRPr="00D37816">
      <w:rPr>
        <w:sz w:val="15"/>
        <w:szCs w:val="15"/>
      </w:rPr>
      <w:t xml:space="preserve">GRADSKO </w:t>
    </w:r>
    <w:r w:rsidRPr="00FB0992">
      <w:rPr>
        <w:sz w:val="15"/>
        <w:szCs w:val="15"/>
      </w:rPr>
      <w:t xml:space="preserve">KAZALIŠTE LUTAKA SPLIT, 21000 SPLIT, HRVATSKA, Tončićeva 1, OIB. 97620298968, Tel: 00 385 21 395-958, e-mail: gradsko-kazaliste-lutaka@st.t-com.hr,  </w:t>
    </w:r>
    <w:hyperlink r:id="rId1" w:history="1">
      <w:r w:rsidRPr="00FB0992">
        <w:rPr>
          <w:color w:val="0000FF"/>
          <w:sz w:val="15"/>
          <w:szCs w:val="15"/>
          <w:u w:val="single"/>
        </w:rPr>
        <w:t>www.gkl-split.hr</w:t>
      </w:r>
    </w:hyperlink>
    <w:r w:rsidRPr="00FB0992">
      <w:rPr>
        <w:sz w:val="15"/>
        <w:szCs w:val="15"/>
      </w:rPr>
      <w:t>, IBAN: HR 8124070001840900000 (OTP banka d.d.)</w:t>
    </w:r>
  </w:p>
  <w:p w14:paraId="6237FB3A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4D6C" w14:textId="77777777" w:rsidR="00EA4E97" w:rsidRPr="00FB0992" w:rsidRDefault="00EA4E97" w:rsidP="00EA4E97">
    <w:pPr>
      <w:spacing w:line="360" w:lineRule="auto"/>
      <w:jc w:val="center"/>
      <w:rPr>
        <w:sz w:val="15"/>
        <w:szCs w:val="15"/>
      </w:rPr>
    </w:pPr>
    <w:r w:rsidRPr="00D37816">
      <w:rPr>
        <w:sz w:val="15"/>
        <w:szCs w:val="15"/>
      </w:rPr>
      <w:t xml:space="preserve">GRADSKO </w:t>
    </w:r>
    <w:r w:rsidRPr="00FB0992">
      <w:rPr>
        <w:sz w:val="15"/>
        <w:szCs w:val="15"/>
      </w:rPr>
      <w:t xml:space="preserve">KAZALIŠTE LUTAKA SPLIT, 21000 SPLIT, HRVATSKA, Tončićeva 1, OIB. 97620298968, Tel: 00 385 21 395-958, e-mail: gradsko-kazaliste-lutaka@st.t-com.hr,  </w:t>
    </w:r>
    <w:hyperlink r:id="rId1" w:history="1">
      <w:r w:rsidRPr="00FB0992">
        <w:rPr>
          <w:color w:val="0000FF"/>
          <w:sz w:val="15"/>
          <w:szCs w:val="15"/>
          <w:u w:val="single"/>
        </w:rPr>
        <w:t>www.gkl-split.hr</w:t>
      </w:r>
    </w:hyperlink>
    <w:r w:rsidRPr="00FB0992">
      <w:rPr>
        <w:sz w:val="15"/>
        <w:szCs w:val="15"/>
      </w:rPr>
      <w:t xml:space="preserve">, IBAN: HR </w:t>
    </w:r>
    <w:bookmarkStart w:id="0" w:name="_Hlk200459673"/>
    <w:r w:rsidRPr="00FB0992">
      <w:rPr>
        <w:sz w:val="15"/>
        <w:szCs w:val="15"/>
      </w:rPr>
      <w:t xml:space="preserve">8124070001840900000 </w:t>
    </w:r>
    <w:bookmarkEnd w:id="0"/>
    <w:r w:rsidRPr="00FB0992">
      <w:rPr>
        <w:sz w:val="15"/>
        <w:szCs w:val="15"/>
      </w:rPr>
      <w:t>(OTP banka d.d.)</w:t>
    </w:r>
  </w:p>
  <w:p w14:paraId="518391E7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07C4B" w14:textId="77777777" w:rsidR="00C510D1" w:rsidRDefault="00C510D1">
      <w:r>
        <w:separator/>
      </w:r>
    </w:p>
  </w:footnote>
  <w:footnote w:type="continuationSeparator" w:id="0">
    <w:p w14:paraId="03D88D1C" w14:textId="77777777" w:rsidR="00C510D1" w:rsidRDefault="00C5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C146" w14:textId="77777777" w:rsidR="00000000" w:rsidRDefault="00311E8E" w:rsidP="00F04535">
    <w:pPr>
      <w:jc w:val="center"/>
    </w:pPr>
    <w:r w:rsidRPr="00FA7FC1">
      <w:rPr>
        <w:noProof/>
      </w:rPr>
      <w:drawing>
        <wp:inline distT="0" distB="0" distL="0" distR="0" wp14:anchorId="56C21E89" wp14:editId="701A649A">
          <wp:extent cx="5648325" cy="20288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B87D3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028F"/>
    <w:multiLevelType w:val="hybridMultilevel"/>
    <w:tmpl w:val="5A4A4A60"/>
    <w:lvl w:ilvl="0" w:tplc="4B50B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6AA1"/>
    <w:multiLevelType w:val="hybridMultilevel"/>
    <w:tmpl w:val="8752C5B0"/>
    <w:lvl w:ilvl="0" w:tplc="A4D2A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E4E52"/>
    <w:multiLevelType w:val="hybridMultilevel"/>
    <w:tmpl w:val="A54CCFB6"/>
    <w:lvl w:ilvl="0" w:tplc="4EF8D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0DDF"/>
    <w:multiLevelType w:val="hybridMultilevel"/>
    <w:tmpl w:val="C3680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517F1"/>
    <w:multiLevelType w:val="hybridMultilevel"/>
    <w:tmpl w:val="A4584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5324">
    <w:abstractNumId w:val="2"/>
  </w:num>
  <w:num w:numId="2" w16cid:durableId="308635830">
    <w:abstractNumId w:val="0"/>
  </w:num>
  <w:num w:numId="3" w16cid:durableId="636687333">
    <w:abstractNumId w:val="4"/>
  </w:num>
  <w:num w:numId="4" w16cid:durableId="1603953030">
    <w:abstractNumId w:val="1"/>
  </w:num>
  <w:num w:numId="5" w16cid:durableId="156329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E8E"/>
    <w:rsid w:val="00011940"/>
    <w:rsid w:val="0001560D"/>
    <w:rsid w:val="00027DBB"/>
    <w:rsid w:val="0005064C"/>
    <w:rsid w:val="00057F2E"/>
    <w:rsid w:val="000669FD"/>
    <w:rsid w:val="0007004B"/>
    <w:rsid w:val="000848D2"/>
    <w:rsid w:val="000A5E01"/>
    <w:rsid w:val="000D2F20"/>
    <w:rsid w:val="00100DD1"/>
    <w:rsid w:val="00122E7A"/>
    <w:rsid w:val="00133A01"/>
    <w:rsid w:val="00135026"/>
    <w:rsid w:val="00141D03"/>
    <w:rsid w:val="0017214B"/>
    <w:rsid w:val="0018335B"/>
    <w:rsid w:val="001A688B"/>
    <w:rsid w:val="001A7A8A"/>
    <w:rsid w:val="001D357E"/>
    <w:rsid w:val="001E066A"/>
    <w:rsid w:val="001E20EB"/>
    <w:rsid w:val="00223CF7"/>
    <w:rsid w:val="002367AF"/>
    <w:rsid w:val="00247943"/>
    <w:rsid w:val="002503B7"/>
    <w:rsid w:val="0026410A"/>
    <w:rsid w:val="0027488C"/>
    <w:rsid w:val="002835FB"/>
    <w:rsid w:val="002B7FF0"/>
    <w:rsid w:val="002E4B8D"/>
    <w:rsid w:val="00311E8E"/>
    <w:rsid w:val="0033185E"/>
    <w:rsid w:val="00335B30"/>
    <w:rsid w:val="00357E17"/>
    <w:rsid w:val="00373C51"/>
    <w:rsid w:val="003877F1"/>
    <w:rsid w:val="00392199"/>
    <w:rsid w:val="003C261D"/>
    <w:rsid w:val="003E460B"/>
    <w:rsid w:val="003F58B7"/>
    <w:rsid w:val="00405AF9"/>
    <w:rsid w:val="004068A4"/>
    <w:rsid w:val="00412794"/>
    <w:rsid w:val="004373FF"/>
    <w:rsid w:val="004409A1"/>
    <w:rsid w:val="004510D8"/>
    <w:rsid w:val="00464833"/>
    <w:rsid w:val="004A3500"/>
    <w:rsid w:val="004C373A"/>
    <w:rsid w:val="004F6676"/>
    <w:rsid w:val="0052595D"/>
    <w:rsid w:val="005406BF"/>
    <w:rsid w:val="005442ED"/>
    <w:rsid w:val="005532E8"/>
    <w:rsid w:val="005923FD"/>
    <w:rsid w:val="005D1E60"/>
    <w:rsid w:val="005F2FF3"/>
    <w:rsid w:val="005F5EEC"/>
    <w:rsid w:val="005F6FAD"/>
    <w:rsid w:val="00603E09"/>
    <w:rsid w:val="00604512"/>
    <w:rsid w:val="00612CF3"/>
    <w:rsid w:val="00624B54"/>
    <w:rsid w:val="00632E2C"/>
    <w:rsid w:val="00640A75"/>
    <w:rsid w:val="00640B9A"/>
    <w:rsid w:val="006528CC"/>
    <w:rsid w:val="00657483"/>
    <w:rsid w:val="00662F51"/>
    <w:rsid w:val="00673F1D"/>
    <w:rsid w:val="00676391"/>
    <w:rsid w:val="00676E66"/>
    <w:rsid w:val="00690B5B"/>
    <w:rsid w:val="006955A0"/>
    <w:rsid w:val="006C2261"/>
    <w:rsid w:val="006C3461"/>
    <w:rsid w:val="006D005C"/>
    <w:rsid w:val="006F290A"/>
    <w:rsid w:val="006F7527"/>
    <w:rsid w:val="00730EB7"/>
    <w:rsid w:val="007345C9"/>
    <w:rsid w:val="00743333"/>
    <w:rsid w:val="007433A6"/>
    <w:rsid w:val="00745D47"/>
    <w:rsid w:val="00775FEB"/>
    <w:rsid w:val="007B0AB5"/>
    <w:rsid w:val="007B1382"/>
    <w:rsid w:val="007C1D0F"/>
    <w:rsid w:val="00800BF6"/>
    <w:rsid w:val="008167C8"/>
    <w:rsid w:val="008247E2"/>
    <w:rsid w:val="008317D7"/>
    <w:rsid w:val="00841F2F"/>
    <w:rsid w:val="008457EA"/>
    <w:rsid w:val="008844BB"/>
    <w:rsid w:val="00886389"/>
    <w:rsid w:val="00897681"/>
    <w:rsid w:val="008D67B0"/>
    <w:rsid w:val="008F11DC"/>
    <w:rsid w:val="008F5E8C"/>
    <w:rsid w:val="00950DB3"/>
    <w:rsid w:val="00960B01"/>
    <w:rsid w:val="0096621D"/>
    <w:rsid w:val="0099468C"/>
    <w:rsid w:val="009B1BFA"/>
    <w:rsid w:val="009E1BAD"/>
    <w:rsid w:val="009E5868"/>
    <w:rsid w:val="00A14361"/>
    <w:rsid w:val="00A36C2B"/>
    <w:rsid w:val="00A807A1"/>
    <w:rsid w:val="00A94A0F"/>
    <w:rsid w:val="00AA358D"/>
    <w:rsid w:val="00AA51CB"/>
    <w:rsid w:val="00AB4935"/>
    <w:rsid w:val="00AD08C7"/>
    <w:rsid w:val="00AD3E5A"/>
    <w:rsid w:val="00AE5AEB"/>
    <w:rsid w:val="00AF35B4"/>
    <w:rsid w:val="00AF4746"/>
    <w:rsid w:val="00AF5CE1"/>
    <w:rsid w:val="00B00046"/>
    <w:rsid w:val="00B06338"/>
    <w:rsid w:val="00B155E8"/>
    <w:rsid w:val="00B341C9"/>
    <w:rsid w:val="00B46B30"/>
    <w:rsid w:val="00B50157"/>
    <w:rsid w:val="00B50690"/>
    <w:rsid w:val="00B5125A"/>
    <w:rsid w:val="00B6531E"/>
    <w:rsid w:val="00BA4736"/>
    <w:rsid w:val="00BB2599"/>
    <w:rsid w:val="00BB457A"/>
    <w:rsid w:val="00BC6948"/>
    <w:rsid w:val="00C17047"/>
    <w:rsid w:val="00C315E0"/>
    <w:rsid w:val="00C510D1"/>
    <w:rsid w:val="00C625BB"/>
    <w:rsid w:val="00C77734"/>
    <w:rsid w:val="00C85DFE"/>
    <w:rsid w:val="00C907D5"/>
    <w:rsid w:val="00C95E0E"/>
    <w:rsid w:val="00CA4768"/>
    <w:rsid w:val="00CB2F88"/>
    <w:rsid w:val="00CB4A86"/>
    <w:rsid w:val="00CC5E95"/>
    <w:rsid w:val="00CD2DAE"/>
    <w:rsid w:val="00CD794B"/>
    <w:rsid w:val="00CD7ACF"/>
    <w:rsid w:val="00CE7577"/>
    <w:rsid w:val="00D14D4A"/>
    <w:rsid w:val="00D2049D"/>
    <w:rsid w:val="00D22F7B"/>
    <w:rsid w:val="00D23FBF"/>
    <w:rsid w:val="00D360FB"/>
    <w:rsid w:val="00D370D9"/>
    <w:rsid w:val="00D4661F"/>
    <w:rsid w:val="00D765D7"/>
    <w:rsid w:val="00D8346D"/>
    <w:rsid w:val="00D8656A"/>
    <w:rsid w:val="00D90E2B"/>
    <w:rsid w:val="00D93344"/>
    <w:rsid w:val="00DA6B32"/>
    <w:rsid w:val="00DA7A0D"/>
    <w:rsid w:val="00DB2023"/>
    <w:rsid w:val="00DC445C"/>
    <w:rsid w:val="00DF6956"/>
    <w:rsid w:val="00E011EF"/>
    <w:rsid w:val="00E20CDE"/>
    <w:rsid w:val="00E27D25"/>
    <w:rsid w:val="00E32EB4"/>
    <w:rsid w:val="00E428C8"/>
    <w:rsid w:val="00E636B4"/>
    <w:rsid w:val="00E86413"/>
    <w:rsid w:val="00EA4E97"/>
    <w:rsid w:val="00EC4004"/>
    <w:rsid w:val="00EC43B2"/>
    <w:rsid w:val="00EC7593"/>
    <w:rsid w:val="00ED26FA"/>
    <w:rsid w:val="00EE1166"/>
    <w:rsid w:val="00EF696E"/>
    <w:rsid w:val="00F073EC"/>
    <w:rsid w:val="00F141F6"/>
    <w:rsid w:val="00F14F78"/>
    <w:rsid w:val="00F16179"/>
    <w:rsid w:val="00F373F6"/>
    <w:rsid w:val="00F40B64"/>
    <w:rsid w:val="00F518B7"/>
    <w:rsid w:val="00F562E1"/>
    <w:rsid w:val="00F60908"/>
    <w:rsid w:val="00F73682"/>
    <w:rsid w:val="00F75603"/>
    <w:rsid w:val="00F82BDF"/>
    <w:rsid w:val="00F86480"/>
    <w:rsid w:val="00FB355A"/>
    <w:rsid w:val="00FD5FF2"/>
    <w:rsid w:val="00FE6508"/>
    <w:rsid w:val="00FF2701"/>
    <w:rsid w:val="00FF2F6B"/>
    <w:rsid w:val="00FF3262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061E"/>
  <w15:chartTrackingRefBased/>
  <w15:docId w15:val="{4EF7CE0A-6100-4065-841E-ECD9187C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20CDE"/>
    <w:pPr>
      <w:keepNext/>
      <w:jc w:val="center"/>
      <w:outlineLvl w:val="0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311E8E"/>
    <w:rPr>
      <w:rFonts w:ascii="Arial" w:hAnsi="Arial" w:cs="Arial"/>
      <w:sz w:val="16"/>
    </w:rPr>
  </w:style>
  <w:style w:type="character" w:customStyle="1" w:styleId="TijelotekstaChar">
    <w:name w:val="Tijelo teksta Char"/>
    <w:basedOn w:val="Zadanifontodlomka"/>
    <w:link w:val="Tijeloteksta"/>
    <w:semiHidden/>
    <w:rsid w:val="00311E8E"/>
    <w:rPr>
      <w:rFonts w:ascii="Arial" w:eastAsia="Times New Roman" w:hAnsi="Arial" w:cs="Arial"/>
      <w:sz w:val="16"/>
      <w:szCs w:val="24"/>
      <w:lang w:eastAsia="hr-HR"/>
    </w:rPr>
  </w:style>
  <w:style w:type="character" w:styleId="Hiperveza">
    <w:name w:val="Hyperlink"/>
    <w:semiHidden/>
    <w:rsid w:val="00311E8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11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1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1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1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B0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0A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0AB5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E20CDE"/>
    <w:rPr>
      <w:rFonts w:ascii="Times New Roman" w:eastAsia="Times New Roman" w:hAnsi="Times New Roman" w:cs="Times New Roman"/>
      <w:b/>
      <w:bCs/>
      <w:sz w:val="3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F11D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E1166"/>
    <w:pPr>
      <w:spacing w:before="100" w:beforeAutospacing="1" w:after="100" w:afterAutospacing="1"/>
    </w:pPr>
    <w:rPr>
      <w:rFonts w:eastAsiaTheme="minorHAnsi"/>
    </w:rPr>
  </w:style>
  <w:style w:type="character" w:styleId="Naglaeno">
    <w:name w:val="Strong"/>
    <w:basedOn w:val="Zadanifontodlomka"/>
    <w:uiPriority w:val="22"/>
    <w:qFormat/>
    <w:rsid w:val="002E4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l-split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l-spli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7B81-BF40-48FA-8075-6617E6AC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GKL Split</cp:lastModifiedBy>
  <cp:revision>3</cp:revision>
  <cp:lastPrinted>2017-02-23T09:33:00Z</cp:lastPrinted>
  <dcterms:created xsi:type="dcterms:W3CDTF">2026-06-24T11:50:00Z</dcterms:created>
  <dcterms:modified xsi:type="dcterms:W3CDTF">2026-06-24T13:54:00Z</dcterms:modified>
</cp:coreProperties>
</file>